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075C3">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75E2DA2E"/>
    <w:p w14:paraId="4898BBCC"/>
    <w:p w14:paraId="29AAF6A5"/>
    <w:p w14:paraId="58A0E5C8">
      <w:pPr>
        <w:ind w:firstLine="1050" w:firstLineChars="500"/>
      </w:pPr>
    </w:p>
    <w:p w14:paraId="4F5AE2F5">
      <w:pPr>
        <w:ind w:firstLine="1050" w:firstLineChars="500"/>
      </w:pPr>
    </w:p>
    <w:p w14:paraId="54201DC9">
      <w:pPr>
        <w:ind w:firstLine="1760" w:firstLineChars="400"/>
        <w:rPr>
          <w:rFonts w:ascii="黑体" w:eastAsia="黑体"/>
          <w:sz w:val="44"/>
          <w:szCs w:val="44"/>
        </w:rPr>
      </w:pPr>
    </w:p>
    <w:p w14:paraId="2E155E09">
      <w:pPr>
        <w:ind w:firstLine="1760" w:firstLineChars="400"/>
        <w:rPr>
          <w:rFonts w:ascii="黑体" w:eastAsia="黑体"/>
          <w:sz w:val="44"/>
          <w:szCs w:val="44"/>
        </w:rPr>
      </w:pPr>
    </w:p>
    <w:p w14:paraId="641D1860">
      <w:pPr>
        <w:jc w:val="center"/>
        <w:rPr>
          <w:rFonts w:hint="eastAsia" w:ascii="黑体" w:eastAsia="黑体"/>
          <w:sz w:val="44"/>
          <w:szCs w:val="44"/>
          <w:lang w:val="en-US" w:eastAsia="zh-CN"/>
        </w:rPr>
      </w:pPr>
      <w:r>
        <w:rPr>
          <w:rFonts w:hint="eastAsia" w:ascii="黑体" w:eastAsia="黑体"/>
          <w:sz w:val="44"/>
          <w:szCs w:val="44"/>
          <w:lang w:val="en-US" w:eastAsia="zh-CN"/>
        </w:rPr>
        <w:t>壤塘县吾伊乡</w:t>
      </w:r>
    </w:p>
    <w:p w14:paraId="1A4E9667">
      <w:pPr>
        <w:jc w:val="center"/>
        <w:rPr>
          <w:rFonts w:ascii="黑体" w:eastAsia="黑体"/>
          <w:sz w:val="44"/>
          <w:szCs w:val="44"/>
        </w:rPr>
      </w:pPr>
      <w:r>
        <w:rPr>
          <w:rFonts w:ascii="黑体" w:eastAsia="黑体"/>
          <w:sz w:val="44"/>
          <w:szCs w:val="44"/>
        </w:rPr>
        <w:t>202</w:t>
      </w:r>
      <w:r>
        <w:rPr>
          <w:rFonts w:hint="eastAsia" w:ascii="黑体" w:eastAsia="黑体"/>
          <w:sz w:val="44"/>
          <w:szCs w:val="44"/>
          <w:lang w:val="en-US" w:eastAsia="zh-CN"/>
        </w:rPr>
        <w:t>6</w:t>
      </w:r>
      <w:r>
        <w:rPr>
          <w:rFonts w:hint="eastAsia" w:ascii="黑体" w:eastAsia="黑体"/>
          <w:sz w:val="44"/>
          <w:szCs w:val="44"/>
        </w:rPr>
        <w:t>年部门预算</w:t>
      </w:r>
    </w:p>
    <w:p w14:paraId="2368F16F">
      <w:pPr>
        <w:ind w:firstLine="1760" w:firstLineChars="400"/>
        <w:rPr>
          <w:rFonts w:ascii="黑体" w:eastAsia="黑体"/>
          <w:sz w:val="44"/>
          <w:szCs w:val="44"/>
        </w:rPr>
      </w:pPr>
    </w:p>
    <w:p w14:paraId="74BEF90D">
      <w:pPr>
        <w:ind w:firstLine="1760" w:firstLineChars="400"/>
        <w:rPr>
          <w:rFonts w:ascii="黑体" w:eastAsia="黑体"/>
          <w:sz w:val="44"/>
          <w:szCs w:val="44"/>
        </w:rPr>
      </w:pPr>
    </w:p>
    <w:p w14:paraId="22222E47">
      <w:pPr>
        <w:ind w:firstLine="1760" w:firstLineChars="400"/>
        <w:rPr>
          <w:rFonts w:ascii="黑体" w:eastAsia="黑体"/>
          <w:sz w:val="44"/>
          <w:szCs w:val="44"/>
        </w:rPr>
      </w:pPr>
    </w:p>
    <w:p w14:paraId="07EA2E23">
      <w:pPr>
        <w:ind w:firstLine="1760" w:firstLineChars="400"/>
        <w:rPr>
          <w:rFonts w:ascii="黑体" w:eastAsia="黑体"/>
          <w:sz w:val="44"/>
          <w:szCs w:val="44"/>
        </w:rPr>
      </w:pPr>
    </w:p>
    <w:p w14:paraId="53C449F8">
      <w:pPr>
        <w:ind w:firstLine="1760" w:firstLineChars="400"/>
        <w:rPr>
          <w:rFonts w:ascii="黑体" w:eastAsia="黑体"/>
          <w:sz w:val="44"/>
          <w:szCs w:val="44"/>
        </w:rPr>
      </w:pPr>
    </w:p>
    <w:p w14:paraId="296C052A">
      <w:pPr>
        <w:ind w:firstLine="1760" w:firstLineChars="400"/>
        <w:rPr>
          <w:rFonts w:ascii="黑体" w:eastAsia="黑体"/>
          <w:sz w:val="44"/>
          <w:szCs w:val="44"/>
        </w:rPr>
      </w:pPr>
    </w:p>
    <w:p w14:paraId="5DD66CC3">
      <w:pPr>
        <w:ind w:firstLine="1760" w:firstLineChars="400"/>
        <w:rPr>
          <w:rFonts w:ascii="黑体" w:eastAsia="黑体"/>
          <w:sz w:val="44"/>
          <w:szCs w:val="44"/>
        </w:rPr>
      </w:pPr>
    </w:p>
    <w:p w14:paraId="3E2FC0EB">
      <w:pPr>
        <w:ind w:firstLine="1760" w:firstLineChars="400"/>
        <w:rPr>
          <w:rFonts w:ascii="黑体" w:eastAsia="黑体"/>
          <w:sz w:val="44"/>
          <w:szCs w:val="44"/>
        </w:rPr>
      </w:pPr>
    </w:p>
    <w:p w14:paraId="495AEA0C">
      <w:pPr>
        <w:ind w:firstLine="1760" w:firstLineChars="400"/>
        <w:rPr>
          <w:rFonts w:ascii="黑体" w:eastAsia="黑体"/>
          <w:sz w:val="44"/>
          <w:szCs w:val="44"/>
        </w:rPr>
      </w:pPr>
    </w:p>
    <w:p w14:paraId="6D0BD057">
      <w:pPr>
        <w:ind w:firstLine="1760" w:firstLineChars="400"/>
        <w:rPr>
          <w:rFonts w:ascii="黑体" w:eastAsia="黑体"/>
          <w:sz w:val="44"/>
          <w:szCs w:val="44"/>
        </w:rPr>
      </w:pPr>
    </w:p>
    <w:p w14:paraId="747AB9E8">
      <w:pPr>
        <w:ind w:firstLine="1760" w:firstLineChars="400"/>
        <w:rPr>
          <w:rFonts w:ascii="黑体" w:eastAsia="黑体"/>
          <w:sz w:val="44"/>
          <w:szCs w:val="44"/>
        </w:rPr>
      </w:pPr>
    </w:p>
    <w:p w14:paraId="424D538B">
      <w:pPr>
        <w:ind w:firstLine="1760" w:firstLineChars="400"/>
        <w:rPr>
          <w:rFonts w:ascii="黑体" w:eastAsia="黑体"/>
          <w:sz w:val="44"/>
          <w:szCs w:val="44"/>
        </w:rPr>
      </w:pPr>
    </w:p>
    <w:p w14:paraId="78433FE5">
      <w:pPr>
        <w:ind w:firstLine="1760" w:firstLineChars="400"/>
        <w:rPr>
          <w:rFonts w:ascii="黑体" w:eastAsia="黑体"/>
          <w:sz w:val="44"/>
          <w:szCs w:val="44"/>
        </w:rPr>
      </w:pPr>
    </w:p>
    <w:p w14:paraId="621D836E">
      <w:pPr>
        <w:ind w:firstLine="1760" w:firstLineChars="400"/>
        <w:rPr>
          <w:rFonts w:ascii="黑体" w:eastAsia="黑体"/>
          <w:sz w:val="44"/>
          <w:szCs w:val="44"/>
        </w:rPr>
      </w:pPr>
    </w:p>
    <w:p w14:paraId="2BE2E4FD">
      <w:pPr>
        <w:rPr>
          <w:rFonts w:ascii="黑体" w:eastAsia="黑体"/>
          <w:sz w:val="44"/>
          <w:szCs w:val="44"/>
        </w:rPr>
      </w:pPr>
    </w:p>
    <w:p w14:paraId="104DB00E">
      <w:pPr>
        <w:rPr>
          <w:rFonts w:ascii="黑体" w:eastAsia="黑体"/>
          <w:sz w:val="44"/>
          <w:szCs w:val="44"/>
        </w:rPr>
      </w:pPr>
    </w:p>
    <w:p w14:paraId="5DB03996">
      <w:pPr>
        <w:rPr>
          <w:rFonts w:ascii="黑体" w:eastAsia="黑体"/>
          <w:sz w:val="44"/>
          <w:szCs w:val="44"/>
        </w:rPr>
      </w:pPr>
    </w:p>
    <w:p w14:paraId="76FF2314">
      <w:pPr>
        <w:rPr>
          <w:rFonts w:ascii="黑体" w:eastAsia="黑体"/>
          <w:sz w:val="44"/>
          <w:szCs w:val="44"/>
        </w:rPr>
      </w:pPr>
    </w:p>
    <w:p w14:paraId="467DF2A3">
      <w:pPr>
        <w:rPr>
          <w:rFonts w:ascii="黑体" w:eastAsia="黑体"/>
          <w:sz w:val="44"/>
          <w:szCs w:val="44"/>
        </w:rPr>
      </w:pPr>
    </w:p>
    <w:p w14:paraId="503692CE">
      <w:pPr>
        <w:rPr>
          <w:rFonts w:ascii="黑体" w:eastAsia="黑体"/>
          <w:sz w:val="44"/>
          <w:szCs w:val="44"/>
        </w:rPr>
      </w:pPr>
    </w:p>
    <w:p w14:paraId="7254928E">
      <w:pPr>
        <w:ind w:firstLine="3120" w:firstLineChars="600"/>
        <w:rPr>
          <w:rFonts w:ascii="黑体" w:eastAsia="黑体"/>
          <w:sz w:val="52"/>
          <w:szCs w:val="52"/>
        </w:rPr>
      </w:pPr>
      <w:r>
        <w:rPr>
          <w:rFonts w:hint="eastAsia" w:ascii="黑体" w:eastAsia="黑体"/>
          <w:sz w:val="52"/>
          <w:szCs w:val="52"/>
        </w:rPr>
        <w:t>目录</w:t>
      </w:r>
    </w:p>
    <w:p w14:paraId="62FB29C0">
      <w:pPr>
        <w:ind w:firstLine="3080" w:firstLineChars="700"/>
        <w:rPr>
          <w:rFonts w:ascii="黑体" w:eastAsia="黑体"/>
          <w:sz w:val="44"/>
          <w:szCs w:val="44"/>
        </w:rPr>
      </w:pPr>
    </w:p>
    <w:p w14:paraId="282F3A9B">
      <w:pPr>
        <w:pStyle w:val="10"/>
        <w:ind w:firstLine="0" w:firstLineChars="0"/>
        <w:rPr>
          <w:rFonts w:ascii="黑体" w:eastAsia="黑体"/>
          <w:sz w:val="32"/>
          <w:szCs w:val="32"/>
        </w:rPr>
      </w:pPr>
      <w:r>
        <w:rPr>
          <w:rFonts w:hint="eastAsia" w:ascii="黑体" w:eastAsia="黑体"/>
          <w:sz w:val="32"/>
          <w:szCs w:val="32"/>
        </w:rPr>
        <w:t>一、基本职能及主要工作</w:t>
      </w:r>
    </w:p>
    <w:p w14:paraId="48E5D5A3">
      <w:pPr>
        <w:rPr>
          <w:rFonts w:ascii="楷体" w:eastAsia="楷体"/>
          <w:sz w:val="32"/>
          <w:szCs w:val="32"/>
        </w:rPr>
      </w:pPr>
      <w:r>
        <w:rPr>
          <w:rFonts w:hint="eastAsia" w:ascii="楷体" w:eastAsia="楷体"/>
          <w:sz w:val="32"/>
          <w:szCs w:val="32"/>
        </w:rPr>
        <w:t>（一）部门职能简介</w:t>
      </w:r>
    </w:p>
    <w:p w14:paraId="6459FD9F">
      <w:pPr>
        <w:rPr>
          <w:rFonts w:ascii="楷体" w:eastAsia="楷体"/>
          <w:sz w:val="32"/>
          <w:szCs w:val="32"/>
        </w:rPr>
      </w:pPr>
      <w:r>
        <w:rPr>
          <w:rFonts w:hint="eastAsia" w:ascii="楷体" w:eastAsia="楷体"/>
          <w:sz w:val="32"/>
          <w:szCs w:val="32"/>
        </w:rPr>
        <w:t>（二）</w:t>
      </w:r>
      <w:r>
        <w:rPr>
          <w:rFonts w:hint="eastAsia" w:ascii="楷体" w:eastAsia="楷体"/>
          <w:sz w:val="32"/>
          <w:szCs w:val="32"/>
          <w:lang w:eastAsia="zh-CN"/>
        </w:rPr>
        <w:t>2026</w:t>
      </w:r>
      <w:r>
        <w:rPr>
          <w:rFonts w:hint="eastAsia" w:ascii="楷体" w:eastAsia="楷体"/>
          <w:sz w:val="32"/>
          <w:szCs w:val="32"/>
        </w:rPr>
        <w:t>年重点工作</w:t>
      </w:r>
    </w:p>
    <w:p w14:paraId="62395C18">
      <w:pPr>
        <w:rPr>
          <w:rFonts w:ascii="黑体" w:eastAsia="黑体"/>
          <w:sz w:val="32"/>
          <w:szCs w:val="32"/>
        </w:rPr>
      </w:pPr>
      <w:r>
        <w:rPr>
          <w:rFonts w:hint="eastAsia" w:ascii="黑体" w:eastAsia="黑体"/>
          <w:sz w:val="32"/>
          <w:szCs w:val="32"/>
        </w:rPr>
        <w:t>二、部门预算单位构成</w:t>
      </w:r>
    </w:p>
    <w:p w14:paraId="56B4BCB8">
      <w:pPr>
        <w:rPr>
          <w:rFonts w:ascii="黑体" w:eastAsia="黑体"/>
          <w:sz w:val="32"/>
          <w:szCs w:val="32"/>
        </w:rPr>
      </w:pPr>
      <w:r>
        <w:rPr>
          <w:rFonts w:hint="eastAsia" w:ascii="黑体" w:eastAsia="黑体"/>
          <w:sz w:val="32"/>
          <w:szCs w:val="32"/>
        </w:rPr>
        <w:t>三、收支预算情况说明</w:t>
      </w:r>
    </w:p>
    <w:p w14:paraId="0E9E680B">
      <w:pPr>
        <w:rPr>
          <w:rFonts w:ascii="楷体" w:eastAsia="楷体"/>
          <w:sz w:val="32"/>
          <w:szCs w:val="32"/>
        </w:rPr>
      </w:pPr>
      <w:r>
        <w:rPr>
          <w:rFonts w:hint="eastAsia" w:ascii="楷体" w:eastAsia="楷体"/>
          <w:sz w:val="32"/>
          <w:szCs w:val="32"/>
        </w:rPr>
        <w:t>（一）收入预算情况</w:t>
      </w:r>
    </w:p>
    <w:p w14:paraId="20E8162A">
      <w:pPr>
        <w:rPr>
          <w:rFonts w:ascii="楷体" w:eastAsia="楷体"/>
          <w:sz w:val="32"/>
          <w:szCs w:val="32"/>
        </w:rPr>
      </w:pPr>
      <w:r>
        <w:rPr>
          <w:rFonts w:hint="eastAsia" w:ascii="楷体" w:eastAsia="楷体"/>
          <w:sz w:val="32"/>
          <w:szCs w:val="32"/>
        </w:rPr>
        <w:t>（二）支出预算情况</w:t>
      </w:r>
    </w:p>
    <w:p w14:paraId="5454A84A">
      <w:pPr>
        <w:rPr>
          <w:rFonts w:ascii="黑体" w:eastAsia="黑体"/>
          <w:sz w:val="32"/>
          <w:szCs w:val="32"/>
        </w:rPr>
      </w:pPr>
      <w:r>
        <w:rPr>
          <w:rFonts w:hint="eastAsia" w:ascii="黑体" w:eastAsia="黑体"/>
          <w:sz w:val="32"/>
          <w:szCs w:val="32"/>
        </w:rPr>
        <w:t>四、财政拨款收支预算情况说明</w:t>
      </w:r>
    </w:p>
    <w:p w14:paraId="628C502C">
      <w:pPr>
        <w:rPr>
          <w:rFonts w:ascii="黑体" w:eastAsia="黑体"/>
          <w:sz w:val="32"/>
          <w:szCs w:val="32"/>
        </w:rPr>
      </w:pPr>
      <w:r>
        <w:rPr>
          <w:rFonts w:hint="eastAsia" w:ascii="黑体" w:eastAsia="黑体"/>
          <w:sz w:val="32"/>
          <w:szCs w:val="32"/>
        </w:rPr>
        <w:t>五、一般公共预算当年拨款情况说明</w:t>
      </w:r>
    </w:p>
    <w:p w14:paraId="097F4237">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591A7947">
      <w:pPr>
        <w:rPr>
          <w:rFonts w:ascii="黑体" w:eastAsia="黑体"/>
          <w:sz w:val="32"/>
          <w:szCs w:val="32"/>
        </w:rPr>
      </w:pPr>
    </w:p>
    <w:p w14:paraId="5C1CD263">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34E8AD2">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273B905">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C01D1DA">
      <w:pPr>
        <w:widowControl/>
        <w:shd w:val="clear" w:color="auto" w:fill="FFFFFF"/>
        <w:spacing w:before="100" w:beforeAutospacing="1" w:after="100" w:afterAutospacing="1" w:line="290" w:lineRule="atLeast"/>
        <w:ind w:right="300"/>
        <w:jc w:val="left"/>
        <w:rPr>
          <w:rFonts w:ascii="??" w:hAnsi="??" w:cs="宋体"/>
          <w:kern w:val="0"/>
          <w:sz w:val="12"/>
          <w:szCs w:val="12"/>
        </w:rPr>
      </w:pPr>
    </w:p>
    <w:p w14:paraId="10321B69">
      <w:pPr>
        <w:widowControl/>
        <w:shd w:val="clear" w:color="auto" w:fill="FFFFFF"/>
        <w:spacing w:before="100" w:beforeAutospacing="1" w:after="100" w:afterAutospacing="1" w:line="290" w:lineRule="atLeast"/>
        <w:ind w:right="300"/>
        <w:jc w:val="left"/>
        <w:rPr>
          <w:rFonts w:ascii="??" w:hAnsi="??" w:cs="宋体"/>
          <w:kern w:val="0"/>
          <w:sz w:val="12"/>
          <w:szCs w:val="12"/>
        </w:rPr>
      </w:pPr>
    </w:p>
    <w:p w14:paraId="10EA5C25">
      <w:pPr>
        <w:widowControl/>
        <w:shd w:val="clear" w:color="auto" w:fill="FFFFFF"/>
        <w:spacing w:before="100" w:beforeAutospacing="1" w:after="100" w:afterAutospacing="1" w:line="290" w:lineRule="atLeast"/>
        <w:ind w:right="300"/>
        <w:jc w:val="left"/>
        <w:rPr>
          <w:rFonts w:ascii="??" w:hAnsi="??" w:cs="宋体"/>
          <w:kern w:val="0"/>
          <w:sz w:val="12"/>
          <w:szCs w:val="12"/>
        </w:rPr>
      </w:pPr>
    </w:p>
    <w:p w14:paraId="052B6101">
      <w:pPr>
        <w:widowControl/>
        <w:shd w:val="clear" w:color="auto" w:fill="FFFFFF"/>
        <w:spacing w:before="100" w:beforeAutospacing="1" w:after="100" w:afterAutospacing="1" w:line="290" w:lineRule="atLeast"/>
        <w:ind w:right="300"/>
        <w:jc w:val="left"/>
        <w:rPr>
          <w:rFonts w:ascii="??" w:hAnsi="??" w:cs="宋体"/>
          <w:kern w:val="0"/>
          <w:sz w:val="12"/>
          <w:szCs w:val="12"/>
        </w:rPr>
      </w:pPr>
    </w:p>
    <w:p w14:paraId="06B7573E">
      <w:pPr>
        <w:widowControl/>
        <w:shd w:val="clear" w:color="auto" w:fill="FFFFFF"/>
        <w:spacing w:before="100" w:beforeAutospacing="1" w:after="100" w:afterAutospacing="1" w:line="290" w:lineRule="atLeast"/>
        <w:ind w:right="300"/>
        <w:jc w:val="left"/>
        <w:rPr>
          <w:rFonts w:ascii="??" w:hAnsi="??" w:cs="宋体"/>
          <w:kern w:val="0"/>
          <w:sz w:val="12"/>
          <w:szCs w:val="12"/>
        </w:rPr>
      </w:pPr>
    </w:p>
    <w:p w14:paraId="274ECFAB">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E1DA06F">
      <w:pPr>
        <w:widowControl/>
        <w:shd w:val="clear" w:color="auto" w:fill="FFFFFF"/>
        <w:spacing w:before="100" w:beforeAutospacing="1" w:after="100" w:afterAutospacing="1" w:line="290" w:lineRule="atLeast"/>
        <w:ind w:right="300"/>
        <w:jc w:val="left"/>
        <w:rPr>
          <w:rFonts w:ascii="??" w:hAnsi="??" w:cs="宋体"/>
          <w:kern w:val="0"/>
          <w:sz w:val="12"/>
          <w:szCs w:val="12"/>
        </w:rPr>
      </w:pPr>
    </w:p>
    <w:p w14:paraId="175894A2">
      <w:pPr>
        <w:widowControl/>
        <w:shd w:val="clear" w:color="auto" w:fill="FFFFFF"/>
        <w:spacing w:before="100" w:beforeAutospacing="1" w:after="100" w:afterAutospacing="1" w:line="290" w:lineRule="atLeast"/>
        <w:ind w:right="300"/>
        <w:jc w:val="left"/>
        <w:rPr>
          <w:rFonts w:ascii="??" w:hAnsi="??" w:cs="宋体"/>
          <w:kern w:val="0"/>
          <w:sz w:val="12"/>
          <w:szCs w:val="12"/>
        </w:rPr>
      </w:pPr>
    </w:p>
    <w:p w14:paraId="38D4212D">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8B3694F">
      <w:pPr>
        <w:pStyle w:val="10"/>
        <w:rPr>
          <w:rFonts w:ascii="黑体" w:eastAsia="黑体"/>
          <w:sz w:val="32"/>
          <w:szCs w:val="32"/>
        </w:rPr>
      </w:pPr>
      <w:r>
        <w:rPr>
          <w:rFonts w:hint="eastAsia" w:ascii="黑体" w:eastAsia="黑体"/>
          <w:sz w:val="32"/>
          <w:szCs w:val="32"/>
        </w:rPr>
        <w:t>一、基本职能及主要工作</w:t>
      </w:r>
    </w:p>
    <w:p w14:paraId="341BBB85">
      <w:pPr>
        <w:ind w:firstLine="640" w:firstLineChars="200"/>
        <w:rPr>
          <w:rFonts w:ascii="楷体" w:eastAsia="楷体"/>
          <w:sz w:val="32"/>
          <w:szCs w:val="32"/>
        </w:rPr>
      </w:pPr>
      <w:r>
        <w:rPr>
          <w:rFonts w:hint="eastAsia" w:ascii="楷体" w:eastAsia="楷体"/>
          <w:sz w:val="32"/>
          <w:szCs w:val="32"/>
        </w:rPr>
        <w:t>（一）部门职能简介</w:t>
      </w:r>
    </w:p>
    <w:p w14:paraId="68D5241D">
      <w:pPr>
        <w:spacing w:before="275" w:line="587" w:lineRule="exact"/>
        <w:ind w:left="8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主要职能执行本级人民代表大会的决议和上级国家</w:t>
      </w:r>
    </w:p>
    <w:p w14:paraId="3D822E2A">
      <w:pPr>
        <w:spacing w:line="219" w:lineRule="auto"/>
        <w:ind w:left="2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行政机关的决定和命令，在辖区内发布决定和命令；</w:t>
      </w:r>
    </w:p>
    <w:p w14:paraId="6F8E893D">
      <w:pPr>
        <w:spacing w:before="174" w:line="589" w:lineRule="exact"/>
        <w:ind w:left="8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 按照国家宪法和法律，行使对本辖区内的行政及民</w:t>
      </w:r>
    </w:p>
    <w:p w14:paraId="2E9C61C2">
      <w:pPr>
        <w:spacing w:line="220" w:lineRule="auto"/>
        <w:ind w:left="2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政事务的管理，推进计划生育工作</w:t>
      </w:r>
    </w:p>
    <w:p w14:paraId="4D21489E">
      <w:pPr>
        <w:spacing w:before="180" w:line="340" w:lineRule="auto"/>
        <w:ind w:left="231" w:right="284" w:firstLine="599"/>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 制定本乡的经济和社会发展规划，并组织实施；组 织和领导行政经济体制改革，协调本行政区域村民委员会与各经济组织之间的关系；</w:t>
      </w:r>
    </w:p>
    <w:p w14:paraId="406A4B5A">
      <w:pPr>
        <w:spacing w:before="181" w:line="558"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 组织规划乡财政管理的各项收入，管理乡范围内的</w:t>
      </w:r>
    </w:p>
    <w:p w14:paraId="16DBF8AA">
      <w:pPr>
        <w:spacing w:before="1" w:line="220" w:lineRule="auto"/>
        <w:ind w:left="2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各项财政支出和行政筹集、分配和使用的资金；</w:t>
      </w:r>
    </w:p>
    <w:p w14:paraId="00BBF553">
      <w:pPr>
        <w:spacing w:before="188" w:line="570" w:lineRule="exact"/>
        <w:ind w:left="8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 负责管理对外经济技术交流与合作，开展经济信息</w:t>
      </w:r>
    </w:p>
    <w:p w14:paraId="5CF5B885">
      <w:pPr>
        <w:spacing w:line="220" w:lineRule="auto"/>
        <w:ind w:left="2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预测工作，推广科学技术成果；</w:t>
      </w:r>
    </w:p>
    <w:p w14:paraId="2F4BE725">
      <w:pPr>
        <w:spacing w:before="182" w:line="579" w:lineRule="exact"/>
        <w:ind w:left="8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 对本乡各项社会建设进行宏观管理，抓好环境卫生</w:t>
      </w:r>
    </w:p>
    <w:p w14:paraId="64FE1D04">
      <w:pPr>
        <w:spacing w:line="220" w:lineRule="auto"/>
        <w:ind w:left="2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整治工作；</w:t>
      </w:r>
    </w:p>
    <w:p w14:paraId="7F0905A2">
      <w:pPr>
        <w:spacing w:before="185" w:line="338" w:lineRule="auto"/>
        <w:ind w:left="231" w:right="290" w:firstLine="599"/>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 加强基本农田水利建设和道路、桥梁等的建设，加 强土地的统一管理、统筹规划，协助有关部门做好地质灾害</w:t>
      </w:r>
    </w:p>
    <w:p w14:paraId="31E129A8">
      <w:pPr>
        <w:spacing w:line="220" w:lineRule="auto"/>
        <w:ind w:left="2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的防治工作；</w:t>
      </w:r>
    </w:p>
    <w:p w14:paraId="37477DA7">
      <w:pPr>
        <w:spacing w:before="173" w:line="580" w:lineRule="exact"/>
        <w:ind w:left="8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 负责农村土地承包管理、农民负担监督管理、农村</w:t>
      </w:r>
    </w:p>
    <w:p w14:paraId="08ECB832">
      <w:pPr>
        <w:spacing w:before="1" w:line="221" w:lineRule="auto"/>
        <w:ind w:left="2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集体资产财务管理；</w:t>
      </w:r>
    </w:p>
    <w:p w14:paraId="359A3FCB">
      <w:pPr>
        <w:spacing w:before="189" w:line="569" w:lineRule="exact"/>
        <w:ind w:left="8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 组织和开展社会主义精神文明活动，正确调解和处</w:t>
      </w:r>
    </w:p>
    <w:p w14:paraId="7C659352">
      <w:pPr>
        <w:spacing w:before="1" w:line="221" w:lineRule="auto"/>
        <w:ind w:left="231"/>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理人民内部矛盾，认真调解民事纠纷；</w:t>
      </w:r>
    </w:p>
    <w:p w14:paraId="2CB13372">
      <w:pPr>
        <w:spacing w:before="186" w:line="221" w:lineRule="auto"/>
        <w:ind w:left="831"/>
        <w:jc w:val="left"/>
        <w:rPr>
          <w:rFonts w:hint="eastAsia" w:ascii="仿宋_GB2312" w:hAnsi="仿宋_GB2312" w:eastAsia="仿宋_GB2312" w:cs="仿宋_GB2312"/>
          <w:kern w:val="2"/>
          <w:sz w:val="32"/>
          <w:szCs w:val="32"/>
          <w:lang w:val="en-US" w:eastAsia="zh-CN" w:bidi="ar-SA"/>
        </w:rPr>
        <w:sectPr>
          <w:pgSz w:w="12520" w:h="17270"/>
          <w:pgMar w:top="1467" w:right="1878" w:bottom="0" w:left="1878" w:header="0" w:footer="0" w:gutter="0"/>
          <w:cols w:space="720" w:num="1"/>
        </w:sectPr>
      </w:pPr>
      <w:r>
        <w:rPr>
          <w:rFonts w:hint="eastAsia" w:ascii="仿宋_GB2312" w:hAnsi="仿宋_GB2312" w:eastAsia="仿宋_GB2312" w:cs="仿宋_GB2312"/>
          <w:kern w:val="2"/>
          <w:sz w:val="32"/>
          <w:szCs w:val="32"/>
          <w:lang w:val="en-US" w:eastAsia="zh-CN" w:bidi="ar-SA"/>
        </w:rPr>
        <w:t>10、充分发挥行政职能，组织和开展本乡的文化、教育、</w:t>
      </w:r>
    </w:p>
    <w:p w14:paraId="6539F1A4">
      <w:pPr>
        <w:spacing w:before="283" w:line="220" w:lineRule="auto"/>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卫生、民政和科技等工作；</w:t>
      </w:r>
    </w:p>
    <w:p w14:paraId="04066A25">
      <w:pPr>
        <w:spacing w:before="201" w:line="570" w:lineRule="exact"/>
        <w:ind w:left="882"/>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11、根据经济发展需要，建立经济、技术咨询服务机构</w:t>
      </w:r>
    </w:p>
    <w:p w14:paraId="184DBAB4">
      <w:pPr>
        <w:spacing w:before="1" w:line="220" w:lineRule="auto"/>
        <w:ind w:left="242"/>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向经济组织和农牧民提供全面服务。</w:t>
      </w:r>
    </w:p>
    <w:p w14:paraId="40A2AC44">
      <w:pPr>
        <w:spacing w:before="176" w:line="561" w:lineRule="exact"/>
        <w:ind w:left="882"/>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 在乡党委的领导下做好民族宗教、寺庙的管理工</w:t>
      </w:r>
    </w:p>
    <w:p w14:paraId="1F1DAF4F">
      <w:pPr>
        <w:spacing w:before="1" w:line="220" w:lineRule="auto"/>
        <w:ind w:left="242"/>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作。</w:t>
      </w:r>
    </w:p>
    <w:p w14:paraId="50468951">
      <w:pPr>
        <w:ind w:firstLine="640" w:firstLineChars="200"/>
        <w:rPr>
          <w:rFonts w:ascii="楷体" w:eastAsia="楷体"/>
          <w:sz w:val="32"/>
          <w:szCs w:val="32"/>
        </w:rPr>
      </w:pPr>
      <w:r>
        <w:rPr>
          <w:rFonts w:hint="eastAsia" w:ascii="楷体" w:eastAsia="楷体"/>
          <w:sz w:val="32"/>
          <w:szCs w:val="32"/>
        </w:rPr>
        <w:t>（二）</w:t>
      </w:r>
      <w:r>
        <w:rPr>
          <w:rFonts w:hint="eastAsia" w:ascii="楷体" w:eastAsia="楷体"/>
          <w:sz w:val="32"/>
          <w:szCs w:val="32"/>
          <w:lang w:eastAsia="zh-CN"/>
        </w:rPr>
        <w:t>2026</w:t>
      </w:r>
      <w:r>
        <w:rPr>
          <w:rFonts w:hint="eastAsia" w:ascii="楷体" w:eastAsia="楷体"/>
          <w:sz w:val="32"/>
          <w:szCs w:val="32"/>
        </w:rPr>
        <w:t>年重点工作</w:t>
      </w:r>
    </w:p>
    <w:p w14:paraId="7912D0C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方正仿宋_GB2312" w:cs="Times New Roman"/>
          <w:i w:val="0"/>
          <w:iCs w:val="0"/>
          <w:caps w:val="0"/>
          <w:spacing w:val="8"/>
          <w:sz w:val="32"/>
          <w:szCs w:val="32"/>
          <w:shd w:val="clear" w:color="auto" w:fill="FFFFFF"/>
          <w:lang w:val="en-US" w:eastAsia="zh-CN"/>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1.聚焦文旅融合，打造发展核心引擎​</w:t>
      </w:r>
    </w:p>
    <w:p w14:paraId="02895FE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75" w:firstLineChars="200"/>
        <w:jc w:val="both"/>
        <w:textAlignment w:val="auto"/>
        <w:rPr>
          <w:rFonts w:hint="default" w:ascii="Times New Roman" w:hAnsi="Times New Roman" w:eastAsia="方正仿宋_GB2312" w:cs="Times New Roman"/>
          <w:i w:val="0"/>
          <w:iCs w:val="0"/>
          <w:caps w:val="0"/>
          <w:spacing w:val="8"/>
          <w:sz w:val="32"/>
          <w:szCs w:val="32"/>
          <w:shd w:val="clear" w:color="auto" w:fill="FFFFFF"/>
          <w:lang w:val="en-US" w:eastAsia="zh-CN"/>
        </w:rPr>
      </w:pPr>
      <w:r>
        <w:rPr>
          <w:rFonts w:hint="eastAsia" w:ascii="Times New Roman" w:hAnsi="Times New Roman" w:eastAsia="方正仿宋_GB2312" w:cs="Times New Roman"/>
          <w:b/>
          <w:bCs/>
          <w:i w:val="0"/>
          <w:iCs w:val="0"/>
          <w:caps w:val="0"/>
          <w:spacing w:val="8"/>
          <w:sz w:val="32"/>
          <w:szCs w:val="32"/>
          <w:shd w:val="clear" w:color="auto" w:fill="FFFFFF"/>
          <w:lang w:val="en-US" w:eastAsia="zh-CN"/>
        </w:rPr>
        <w:t>一是</w:t>
      </w:r>
      <w:r>
        <w:rPr>
          <w:rFonts w:hint="default" w:ascii="Times New Roman" w:hAnsi="Times New Roman" w:eastAsia="方正仿宋_GB2312" w:cs="Times New Roman"/>
          <w:b/>
          <w:bCs/>
          <w:i w:val="0"/>
          <w:iCs w:val="0"/>
          <w:caps w:val="0"/>
          <w:spacing w:val="8"/>
          <w:sz w:val="32"/>
          <w:szCs w:val="32"/>
          <w:shd w:val="clear" w:color="auto" w:fill="FFFFFF"/>
          <w:lang w:val="en-US" w:eastAsia="zh-CN"/>
        </w:rPr>
        <w:t>推进核心项目建设</w:t>
      </w:r>
      <w:r>
        <w:rPr>
          <w:rFonts w:hint="eastAsia" w:ascii="Times New Roman" w:hAnsi="Times New Roman" w:eastAsia="方正仿宋_GB2312" w:cs="Times New Roman"/>
          <w:b/>
          <w:bCs/>
          <w:i w:val="0"/>
          <w:iCs w:val="0"/>
          <w:caps w:val="0"/>
          <w:spacing w:val="8"/>
          <w:sz w:val="32"/>
          <w:szCs w:val="32"/>
          <w:shd w:val="clear" w:color="auto" w:fill="FFFFFF"/>
          <w:lang w:val="en-US" w:eastAsia="zh-CN"/>
        </w:rPr>
        <w:t>。</w:t>
      </w:r>
      <w:r>
        <w:rPr>
          <w:rFonts w:hint="default" w:ascii="Times New Roman" w:hAnsi="Times New Roman" w:eastAsia="方正仿宋_GB2312" w:cs="Times New Roman"/>
          <w:i w:val="0"/>
          <w:iCs w:val="0"/>
          <w:caps w:val="0"/>
          <w:spacing w:val="8"/>
          <w:sz w:val="32"/>
          <w:szCs w:val="32"/>
          <w:shd w:val="clear" w:color="auto" w:fill="FFFFFF"/>
          <w:lang w:val="en-US" w:eastAsia="zh-CN"/>
        </w:rPr>
        <w:t>加快建设克久温泉酒店，开通温泉疗养客运专线</w:t>
      </w:r>
      <w:r>
        <w:rPr>
          <w:rFonts w:hint="eastAsia" w:ascii="Times New Roman" w:hAnsi="Times New Roman" w:eastAsia="方正仿宋_GB2312" w:cs="Times New Roman"/>
          <w:i w:val="0"/>
          <w:iCs w:val="0"/>
          <w:caps w:val="0"/>
          <w:spacing w:val="8"/>
          <w:sz w:val="32"/>
          <w:szCs w:val="32"/>
          <w:shd w:val="clear" w:color="auto" w:fill="FFFFFF"/>
          <w:lang w:val="en-US" w:eastAsia="zh-CN"/>
        </w:rPr>
        <w:t>；</w:t>
      </w:r>
      <w:r>
        <w:rPr>
          <w:rFonts w:hint="default" w:ascii="Times New Roman" w:hAnsi="Times New Roman" w:eastAsia="方正仿宋_GB2312" w:cs="Times New Roman"/>
          <w:i w:val="0"/>
          <w:iCs w:val="0"/>
          <w:caps w:val="0"/>
          <w:spacing w:val="8"/>
          <w:sz w:val="32"/>
          <w:szCs w:val="32"/>
          <w:shd w:val="clear" w:color="auto" w:fill="FFFFFF"/>
          <w:lang w:val="en-US" w:eastAsia="zh-CN"/>
        </w:rPr>
        <w:t>加快漂流项目招投标，完成漂流道开挖、蓄水坝浇筑及码头、售票中心建设；启动藏寨非遗工坊改造，</w:t>
      </w:r>
      <w:r>
        <w:rPr>
          <w:rFonts w:hint="default" w:ascii="Times New Roman" w:hAnsi="Times New Roman" w:eastAsia="仿宋_GB2312" w:cs="Times New Roman"/>
          <w:b w:val="0"/>
          <w:bCs w:val="0"/>
          <w:sz w:val="32"/>
          <w:szCs w:val="32"/>
          <w:lang w:val="en-US" w:eastAsia="zh-CN"/>
        </w:rPr>
        <w:t>配备传承人并开展体验活动</w:t>
      </w:r>
      <w:r>
        <w:rPr>
          <w:rFonts w:hint="default" w:ascii="Times New Roman" w:hAnsi="Times New Roman" w:eastAsia="方正仿宋_GB2312" w:cs="Times New Roman"/>
          <w:i w:val="0"/>
          <w:iCs w:val="0"/>
          <w:caps w:val="0"/>
          <w:spacing w:val="8"/>
          <w:sz w:val="32"/>
          <w:szCs w:val="32"/>
          <w:shd w:val="clear" w:color="auto" w:fill="FFFFFF"/>
          <w:lang w:val="en-US" w:eastAsia="zh-CN"/>
        </w:rPr>
        <w:t>。</w:t>
      </w:r>
      <w:r>
        <w:rPr>
          <w:rFonts w:hint="eastAsia" w:ascii="Times New Roman" w:hAnsi="Times New Roman" w:eastAsia="方正仿宋_GB2312" w:cs="Times New Roman"/>
          <w:b/>
          <w:bCs/>
          <w:i w:val="0"/>
          <w:iCs w:val="0"/>
          <w:caps w:val="0"/>
          <w:spacing w:val="8"/>
          <w:sz w:val="32"/>
          <w:szCs w:val="32"/>
          <w:shd w:val="clear" w:color="auto" w:fill="FFFFFF"/>
          <w:lang w:val="en-US" w:eastAsia="zh-CN"/>
        </w:rPr>
        <w:t>二是</w:t>
      </w:r>
      <w:r>
        <w:rPr>
          <w:rFonts w:hint="default" w:ascii="Times New Roman" w:hAnsi="Times New Roman" w:eastAsia="方正仿宋_GB2312" w:cs="Times New Roman"/>
          <w:b/>
          <w:bCs/>
          <w:i w:val="0"/>
          <w:iCs w:val="0"/>
          <w:caps w:val="0"/>
          <w:spacing w:val="8"/>
          <w:sz w:val="32"/>
          <w:szCs w:val="32"/>
          <w:shd w:val="clear" w:color="auto" w:fill="FFFFFF"/>
          <w:lang w:val="en-US" w:eastAsia="zh-CN"/>
        </w:rPr>
        <w:t>培育文旅消费业态</w:t>
      </w:r>
      <w:r>
        <w:rPr>
          <w:rFonts w:hint="eastAsia" w:ascii="Times New Roman" w:hAnsi="Times New Roman" w:eastAsia="方正仿宋_GB2312" w:cs="Times New Roman"/>
          <w:b/>
          <w:bCs/>
          <w:i w:val="0"/>
          <w:iCs w:val="0"/>
          <w:caps w:val="0"/>
          <w:spacing w:val="8"/>
          <w:sz w:val="32"/>
          <w:szCs w:val="32"/>
          <w:shd w:val="clear" w:color="auto" w:fill="FFFFFF"/>
          <w:lang w:val="en-US" w:eastAsia="zh-CN"/>
        </w:rPr>
        <w:t>。</w:t>
      </w:r>
      <w:r>
        <w:rPr>
          <w:rFonts w:hint="default" w:ascii="Times New Roman" w:hAnsi="Times New Roman" w:eastAsia="方正仿宋_GB2312" w:cs="Times New Roman"/>
          <w:i w:val="0"/>
          <w:iCs w:val="0"/>
          <w:caps w:val="0"/>
          <w:spacing w:val="8"/>
          <w:sz w:val="32"/>
          <w:szCs w:val="32"/>
          <w:shd w:val="clear" w:color="auto" w:fill="FFFFFF"/>
          <w:lang w:val="en-US" w:eastAsia="zh-CN"/>
        </w:rPr>
        <w:t>完成5家民宿改造运营，推出“民宿+漂流/研学”套餐，联合周边乡镇打造精品线路1条；举办首届“温泉康养季”，配套非遗展示、美食节；搭建线上平台，实现预订功能上线，培育3名“文旅达人”，力争关注度突破</w:t>
      </w:r>
      <w:r>
        <w:rPr>
          <w:rFonts w:hint="eastAsia" w:ascii="Times New Roman" w:hAnsi="Times New Roman" w:eastAsia="方正仿宋_GB2312" w:cs="Times New Roman"/>
          <w:i w:val="0"/>
          <w:iCs w:val="0"/>
          <w:caps w:val="0"/>
          <w:spacing w:val="8"/>
          <w:sz w:val="32"/>
          <w:szCs w:val="32"/>
          <w:shd w:val="clear" w:color="auto" w:fill="FFFFFF"/>
          <w:lang w:val="en-US" w:eastAsia="zh-CN"/>
        </w:rPr>
        <w:t>100</w:t>
      </w:r>
      <w:r>
        <w:rPr>
          <w:rFonts w:hint="default" w:ascii="Times New Roman" w:hAnsi="Times New Roman" w:eastAsia="方正仿宋_GB2312" w:cs="Times New Roman"/>
          <w:i w:val="0"/>
          <w:iCs w:val="0"/>
          <w:caps w:val="0"/>
          <w:spacing w:val="8"/>
          <w:sz w:val="32"/>
          <w:szCs w:val="32"/>
          <w:shd w:val="clear" w:color="auto" w:fill="FFFFFF"/>
          <w:lang w:val="en-US" w:eastAsia="zh-CN"/>
        </w:rPr>
        <w:t>万人次。</w:t>
      </w:r>
      <w:r>
        <w:rPr>
          <w:rFonts w:hint="eastAsia" w:ascii="Times New Roman" w:hAnsi="Times New Roman" w:eastAsia="方正仿宋_GB2312" w:cs="Times New Roman"/>
          <w:b/>
          <w:bCs/>
          <w:i w:val="0"/>
          <w:iCs w:val="0"/>
          <w:caps w:val="0"/>
          <w:spacing w:val="8"/>
          <w:sz w:val="32"/>
          <w:szCs w:val="32"/>
          <w:shd w:val="clear" w:color="auto" w:fill="FFFFFF"/>
          <w:lang w:val="en-US" w:eastAsia="zh-CN"/>
        </w:rPr>
        <w:t>三是</w:t>
      </w:r>
      <w:r>
        <w:rPr>
          <w:rFonts w:hint="default" w:ascii="Times New Roman" w:hAnsi="Times New Roman" w:eastAsia="方正仿宋_GB2312" w:cs="Times New Roman"/>
          <w:b/>
          <w:bCs/>
          <w:i w:val="0"/>
          <w:iCs w:val="0"/>
          <w:caps w:val="0"/>
          <w:spacing w:val="8"/>
          <w:sz w:val="32"/>
          <w:szCs w:val="32"/>
          <w:shd w:val="clear" w:color="auto" w:fill="FFFFFF"/>
          <w:lang w:val="en-US" w:eastAsia="zh-CN"/>
        </w:rPr>
        <w:t>完善文旅服务体系</w:t>
      </w:r>
      <w:r>
        <w:rPr>
          <w:rFonts w:hint="eastAsia" w:ascii="Times New Roman" w:hAnsi="Times New Roman" w:eastAsia="方正仿宋_GB2312" w:cs="Times New Roman"/>
          <w:b/>
          <w:bCs/>
          <w:i w:val="0"/>
          <w:iCs w:val="0"/>
          <w:caps w:val="0"/>
          <w:spacing w:val="8"/>
          <w:sz w:val="32"/>
          <w:szCs w:val="32"/>
          <w:shd w:val="clear" w:color="auto" w:fill="FFFFFF"/>
          <w:lang w:val="en-US" w:eastAsia="zh-CN"/>
        </w:rPr>
        <w:t>。</w:t>
      </w:r>
      <w:r>
        <w:rPr>
          <w:rFonts w:hint="default" w:ascii="Times New Roman" w:hAnsi="Times New Roman" w:eastAsia="方正仿宋_GB2312" w:cs="Times New Roman"/>
          <w:i w:val="0"/>
          <w:iCs w:val="0"/>
          <w:caps w:val="0"/>
          <w:spacing w:val="8"/>
          <w:sz w:val="32"/>
          <w:szCs w:val="32"/>
          <w:shd w:val="clear" w:color="auto" w:fill="FFFFFF"/>
          <w:lang w:val="en-US" w:eastAsia="zh-CN"/>
        </w:rPr>
        <w:t>对接县智慧文旅平台，完成3个生态停车场选址；增设5个免费Wi-Fi热点，启动5G覆盖工程；组建20人文旅志愿服务队，开展培训，旺季实现核心节点服务全覆盖。​</w:t>
      </w:r>
    </w:p>
    <w:p w14:paraId="7D68480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2.聚焦产业升级，拓宽群众增收路径​</w:t>
      </w:r>
    </w:p>
    <w:p w14:paraId="74A48CC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72" w:firstLineChars="200"/>
        <w:jc w:val="both"/>
        <w:textAlignment w:val="auto"/>
        <w:rPr>
          <w:rFonts w:hint="default"/>
          <w:lang w:val="en-US" w:eastAsia="zh-CN"/>
        </w:rPr>
      </w:pPr>
      <w:r>
        <w:rPr>
          <w:rFonts w:hint="eastAsia" w:ascii="Times New Roman" w:hAnsi="Times New Roman" w:eastAsia="方正仿宋_GB2312" w:cs="Times New Roman"/>
          <w:i w:val="0"/>
          <w:iCs w:val="0"/>
          <w:caps w:val="0"/>
          <w:spacing w:val="8"/>
          <w:sz w:val="32"/>
          <w:szCs w:val="32"/>
          <w:shd w:val="clear" w:color="auto" w:fill="FFFFFF"/>
          <w:lang w:val="en-US" w:eastAsia="zh-CN"/>
        </w:rPr>
        <w:t>一</w:t>
      </w:r>
      <w:r>
        <w:rPr>
          <w:rFonts w:hint="eastAsia" w:ascii="Times New Roman" w:hAnsi="Times New Roman" w:eastAsia="方正仿宋_GB2312" w:cs="Times New Roman"/>
          <w:b/>
          <w:bCs/>
          <w:i w:val="0"/>
          <w:iCs w:val="0"/>
          <w:caps w:val="0"/>
          <w:spacing w:val="8"/>
          <w:sz w:val="32"/>
          <w:szCs w:val="32"/>
          <w:shd w:val="clear" w:color="auto" w:fill="FFFFFF"/>
          <w:lang w:val="en-US" w:eastAsia="zh-CN"/>
        </w:rPr>
        <w:t>是</w:t>
      </w:r>
      <w:r>
        <w:rPr>
          <w:rFonts w:hint="default" w:ascii="Times New Roman" w:hAnsi="Times New Roman" w:eastAsia="方正仿宋_GB2312" w:cs="Times New Roman"/>
          <w:b/>
          <w:bCs/>
          <w:i w:val="0"/>
          <w:iCs w:val="0"/>
          <w:caps w:val="0"/>
          <w:spacing w:val="8"/>
          <w:sz w:val="32"/>
          <w:szCs w:val="32"/>
          <w:shd w:val="clear" w:color="auto" w:fill="FFFFFF"/>
          <w:lang w:val="en-US" w:eastAsia="zh-CN"/>
        </w:rPr>
        <w:t>做强特色农牧产业</w:t>
      </w:r>
      <w:r>
        <w:rPr>
          <w:rFonts w:hint="eastAsia" w:ascii="Times New Roman" w:hAnsi="Times New Roman" w:eastAsia="方正仿宋_GB2312" w:cs="Times New Roman"/>
          <w:b/>
          <w:bCs/>
          <w:i w:val="0"/>
          <w:iCs w:val="0"/>
          <w:caps w:val="0"/>
          <w:spacing w:val="8"/>
          <w:sz w:val="32"/>
          <w:szCs w:val="32"/>
          <w:shd w:val="clear" w:color="auto" w:fill="FFFFFF"/>
          <w:lang w:val="en-US" w:eastAsia="zh-CN"/>
        </w:rPr>
        <w:t>。</w:t>
      </w:r>
      <w:r>
        <w:rPr>
          <w:rFonts w:hint="default" w:ascii="Times New Roman" w:hAnsi="Times New Roman" w:eastAsia="方正仿宋_GB2312" w:cs="Times New Roman"/>
          <w:i w:val="0"/>
          <w:iCs w:val="0"/>
          <w:caps w:val="0"/>
          <w:spacing w:val="8"/>
          <w:sz w:val="32"/>
          <w:szCs w:val="32"/>
          <w:shd w:val="clear" w:color="auto" w:fill="FFFFFF"/>
          <w:lang w:val="en-US" w:eastAsia="zh-CN"/>
        </w:rPr>
        <w:t>扩大食用菌基地规模，新增智能注水系统2套、菌架300平方米；巩固100亩油菜基地，签订“订单农业”协议；推广青稞新品种、科学养殖技术，新增牲畜暖棚10座；推进香菇出口基地配套改造。</w:t>
      </w:r>
      <w:r>
        <w:rPr>
          <w:rFonts w:hint="eastAsia" w:ascii="Times New Roman" w:hAnsi="Times New Roman" w:eastAsia="方正仿宋_GB2312" w:cs="Times New Roman"/>
          <w:b/>
          <w:bCs/>
          <w:i w:val="0"/>
          <w:iCs w:val="0"/>
          <w:caps w:val="0"/>
          <w:spacing w:val="8"/>
          <w:sz w:val="32"/>
          <w:szCs w:val="32"/>
          <w:shd w:val="clear" w:color="auto" w:fill="FFFFFF"/>
          <w:lang w:val="en-US" w:eastAsia="zh-CN"/>
        </w:rPr>
        <w:t>二是</w:t>
      </w:r>
      <w:r>
        <w:rPr>
          <w:rFonts w:hint="default" w:ascii="Times New Roman" w:hAnsi="Times New Roman" w:eastAsia="方正仿宋_GB2312" w:cs="Times New Roman"/>
          <w:b/>
          <w:bCs/>
          <w:i w:val="0"/>
          <w:iCs w:val="0"/>
          <w:caps w:val="0"/>
          <w:spacing w:val="8"/>
          <w:sz w:val="32"/>
          <w:szCs w:val="32"/>
          <w:shd w:val="clear" w:color="auto" w:fill="FFFFFF"/>
          <w:lang w:val="en-US" w:eastAsia="zh-CN"/>
        </w:rPr>
        <w:t>推动三产融合发展</w:t>
      </w:r>
      <w:r>
        <w:rPr>
          <w:rFonts w:hint="eastAsia" w:ascii="Times New Roman" w:hAnsi="Times New Roman" w:eastAsia="方正仿宋_GB2312" w:cs="Times New Roman"/>
          <w:b/>
          <w:bCs/>
          <w:i w:val="0"/>
          <w:iCs w:val="0"/>
          <w:caps w:val="0"/>
          <w:spacing w:val="8"/>
          <w:sz w:val="32"/>
          <w:szCs w:val="32"/>
          <w:shd w:val="clear" w:color="auto" w:fill="FFFFFF"/>
          <w:lang w:val="en-US" w:eastAsia="zh-CN"/>
        </w:rPr>
        <w:t>。</w:t>
      </w:r>
      <w:r>
        <w:rPr>
          <w:rFonts w:hint="default" w:ascii="Times New Roman" w:hAnsi="Times New Roman" w:eastAsia="方正仿宋_GB2312" w:cs="Times New Roman"/>
          <w:i w:val="0"/>
          <w:iCs w:val="0"/>
          <w:caps w:val="0"/>
          <w:spacing w:val="8"/>
          <w:sz w:val="32"/>
          <w:szCs w:val="32"/>
          <w:shd w:val="clear" w:color="auto" w:fill="FFFFFF"/>
          <w:lang w:val="en-US" w:eastAsia="zh-CN"/>
        </w:rPr>
        <w:t>开发菌菇酱、牦牛肉干2类“吾伊有礼”产品；加快展销中心建设，完成树莓采摘园土地平整及观景台基础，推出简易体验线路；规范温泉试运营，优化共管模式，群众分红不低于净利润40%。</w:t>
      </w:r>
    </w:p>
    <w:p w14:paraId="4B7B04E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方正仿宋_GB2312" w:cs="Times New Roman"/>
          <w:i w:val="0"/>
          <w:iCs w:val="0"/>
          <w:caps w:val="0"/>
          <w:spacing w:val="8"/>
          <w:sz w:val="32"/>
          <w:szCs w:val="32"/>
          <w:shd w:val="clear" w:color="auto" w:fill="FFFFFF"/>
          <w:lang w:val="en-US" w:eastAsia="zh-CN"/>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3. 聚焦民生保障，筑牢幸福生活根基</w:t>
      </w:r>
      <w:r>
        <w:rPr>
          <w:rFonts w:hint="default" w:ascii="Times New Roman" w:hAnsi="Times New Roman" w:eastAsia="方正仿宋_GB2312" w:cs="Times New Roman"/>
          <w:i w:val="0"/>
          <w:iCs w:val="0"/>
          <w:caps w:val="0"/>
          <w:spacing w:val="8"/>
          <w:sz w:val="32"/>
          <w:szCs w:val="32"/>
          <w:shd w:val="clear" w:color="auto" w:fill="FFFFFF"/>
          <w:lang w:val="en-US" w:eastAsia="zh-CN"/>
        </w:rPr>
        <w:t>​</w:t>
      </w:r>
    </w:p>
    <w:p w14:paraId="7CC4890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75" w:firstLineChars="200"/>
        <w:jc w:val="both"/>
        <w:textAlignment w:val="auto"/>
        <w:rPr>
          <w:rFonts w:hint="default" w:ascii="Times New Roman" w:hAnsi="Times New Roman" w:eastAsia="方正仿宋_GB2312" w:cs="Times New Roman"/>
          <w:i w:val="0"/>
          <w:iCs w:val="0"/>
          <w:caps w:val="0"/>
          <w:spacing w:val="8"/>
          <w:sz w:val="32"/>
          <w:szCs w:val="32"/>
          <w:shd w:val="clear" w:color="auto" w:fill="FFFFFF"/>
          <w:lang w:val="en-US" w:eastAsia="zh-CN"/>
        </w:rPr>
      </w:pPr>
      <w:r>
        <w:rPr>
          <w:rFonts w:hint="default" w:ascii="Times New Roman" w:hAnsi="Times New Roman" w:eastAsia="方正仿宋_GB2312" w:cs="Times New Roman"/>
          <w:b/>
          <w:bCs/>
          <w:i w:val="0"/>
          <w:iCs w:val="0"/>
          <w:caps w:val="0"/>
          <w:spacing w:val="8"/>
          <w:sz w:val="32"/>
          <w:szCs w:val="32"/>
          <w:shd w:val="clear" w:color="auto" w:fill="FFFFFF"/>
          <w:lang w:val="en-US" w:eastAsia="zh-CN"/>
        </w:rPr>
        <w:t>改善农村人居环境。</w:t>
      </w:r>
      <w:r>
        <w:rPr>
          <w:rFonts w:hint="default" w:ascii="Times New Roman" w:hAnsi="Times New Roman" w:eastAsia="方正仿宋_GB2312" w:cs="Times New Roman"/>
          <w:i w:val="0"/>
          <w:iCs w:val="0"/>
          <w:caps w:val="0"/>
          <w:spacing w:val="8"/>
          <w:sz w:val="32"/>
          <w:szCs w:val="32"/>
          <w:shd w:val="clear" w:color="auto" w:fill="FFFFFF"/>
          <w:lang w:val="en-US" w:eastAsia="zh-CN"/>
        </w:rPr>
        <w:t>开展“三边、三内”环境整治；推进集镇污水管网延伸至温泉片区；新增垃圾分类收集箱，每村配备1名保洁员实行积分制管理，确保生活垃圾无害化处理率达98%。​</w:t>
      </w:r>
    </w:p>
    <w:p w14:paraId="5D25A4BC">
      <w:pPr>
        <w:pStyle w:val="10"/>
        <w:numPr>
          <w:ilvl w:val="0"/>
          <w:numId w:val="1"/>
        </w:numPr>
        <w:ind w:firstLineChars="0"/>
        <w:rPr>
          <w:rFonts w:ascii="黑体" w:eastAsia="黑体"/>
          <w:sz w:val="32"/>
          <w:szCs w:val="32"/>
        </w:rPr>
      </w:pPr>
      <w:r>
        <w:rPr>
          <w:rFonts w:hint="eastAsia" w:ascii="黑体" w:eastAsia="黑体"/>
          <w:sz w:val="32"/>
          <w:szCs w:val="32"/>
        </w:rPr>
        <w:t>部门预算单位构成</w:t>
      </w:r>
    </w:p>
    <w:p w14:paraId="18D380D2">
      <w:pPr>
        <w:keepNext w:val="0"/>
        <w:keepLines w:val="0"/>
        <w:pageBreakBefore w:val="0"/>
        <w:widowControl w:val="0"/>
        <w:kinsoku/>
        <w:wordWrap/>
        <w:overflowPunct/>
        <w:topLinePunct w:val="0"/>
        <w:autoSpaceDE/>
        <w:autoSpaceDN/>
        <w:bidi w:val="0"/>
        <w:adjustRightInd/>
        <w:snapToGrid/>
        <w:spacing w:before="275" w:line="587" w:lineRule="exact"/>
        <w:ind w:left="833" w:firstLine="640" w:firstLineChars="200"/>
        <w:jc w:val="left"/>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吾伊乡人民政府属一级预算单位，下属二级预算单位0个，行政单位0个;参照公务员法管理的事业单位0个；其他事业单位1个。</w:t>
      </w:r>
    </w:p>
    <w:p w14:paraId="0479B055">
      <w:pPr>
        <w:keepNext w:val="0"/>
        <w:keepLines w:val="0"/>
        <w:pageBreakBefore w:val="0"/>
        <w:widowControl w:val="0"/>
        <w:kinsoku/>
        <w:wordWrap/>
        <w:overflowPunct/>
        <w:topLinePunct w:val="0"/>
        <w:autoSpaceDE/>
        <w:autoSpaceDN/>
        <w:bidi w:val="0"/>
        <w:adjustRightInd/>
        <w:snapToGrid/>
        <w:spacing w:before="275" w:line="587" w:lineRule="exact"/>
        <w:ind w:left="831"/>
        <w:jc w:val="left"/>
        <w:textAlignment w:val="auto"/>
        <w:rPr>
          <w:rFonts w:hint="eastAsia" w:ascii="楷体" w:hAnsi="Calibri" w:eastAsia="楷体" w:cs="仿宋_GB2312"/>
          <w:kern w:val="2"/>
          <w:sz w:val="32"/>
          <w:szCs w:val="32"/>
          <w:lang w:val="en-US" w:eastAsia="zh-CN" w:bidi="ar-SA"/>
        </w:rPr>
        <w:sectPr>
          <w:pgSz w:w="12170" w:h="17020"/>
          <w:pgMar w:top="1446" w:right="1825" w:bottom="0" w:left="1825" w:header="0" w:footer="0" w:gutter="0"/>
          <w:cols w:space="720" w:num="1"/>
        </w:sectPr>
      </w:pPr>
    </w:p>
    <w:p w14:paraId="4DB1B60E">
      <w:pPr>
        <w:pStyle w:val="10"/>
        <w:rPr>
          <w:rFonts w:hint="eastAsia" w:ascii="楷体" w:eastAsia="楷体"/>
          <w:sz w:val="32"/>
          <w:szCs w:val="32"/>
        </w:rPr>
      </w:pPr>
      <w:r>
        <w:rPr>
          <w:rFonts w:hint="eastAsia" w:ascii="黑体" w:eastAsia="黑体"/>
          <w:sz w:val="32"/>
          <w:szCs w:val="32"/>
        </w:rPr>
        <w:t>三、收支预算情况说明</w:t>
      </w:r>
    </w:p>
    <w:p w14:paraId="2A2E157A">
      <w:pPr>
        <w:numPr>
          <w:ilvl w:val="0"/>
          <w:numId w:val="2"/>
        </w:numPr>
        <w:ind w:firstLine="640" w:firstLineChars="200"/>
        <w:rPr>
          <w:rFonts w:hint="eastAsia" w:ascii="楷体" w:eastAsia="楷体"/>
          <w:sz w:val="32"/>
          <w:szCs w:val="32"/>
        </w:rPr>
      </w:pPr>
      <w:r>
        <w:rPr>
          <w:rFonts w:hint="eastAsia" w:ascii="楷体" w:eastAsia="楷体"/>
          <w:sz w:val="32"/>
          <w:szCs w:val="32"/>
        </w:rPr>
        <w:t>收入预算情况</w:t>
      </w:r>
    </w:p>
    <w:p w14:paraId="4F3E2B91">
      <w:pPr>
        <w:spacing w:before="241" w:line="630" w:lineRule="exact"/>
        <w:ind w:left="676"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吾伊乡人民政府2026年收入预算1119.03万元，一般公共预算拨款收入1119.03万元，占100%</w:t>
      </w:r>
    </w:p>
    <w:p w14:paraId="029BAE0B">
      <w:pPr>
        <w:numPr>
          <w:ilvl w:val="0"/>
          <w:numId w:val="2"/>
        </w:numPr>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支出预算情况</w:t>
      </w:r>
    </w:p>
    <w:p w14:paraId="0BFFC1AF">
      <w:pPr>
        <w:spacing w:before="241" w:line="630" w:lineRule="exact"/>
        <w:ind w:left="676"/>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  吾伊乡人民政府2026年支出预算1119.03万元，其中  基本支出1109.47万元，占99.14%;项目支出9.55万元，占0.86%</w:t>
      </w:r>
    </w:p>
    <w:p w14:paraId="5DC94FBF">
      <w:pPr>
        <w:numPr>
          <w:ilvl w:val="0"/>
          <w:numId w:val="0"/>
        </w:numPr>
        <w:spacing w:line="240" w:lineRule="auto"/>
        <w:ind w:left="640" w:leftChars="0"/>
        <w:jc w:val="left"/>
        <w:rPr>
          <w:rFonts w:hint="eastAsia" w:ascii="方正仿宋_GB2312" w:hAnsi="方正仿宋_GB2312" w:eastAsia="方正仿宋_GB2312" w:cs="方正仿宋_GB2312"/>
          <w:spacing w:val="2"/>
          <w:sz w:val="32"/>
          <w:szCs w:val="32"/>
        </w:rPr>
      </w:pPr>
      <w:r>
        <w:rPr>
          <w:rFonts w:hint="eastAsia" w:ascii="黑体" w:eastAsia="黑体"/>
          <w:sz w:val="32"/>
          <w:szCs w:val="32"/>
          <w:lang w:val="en-US" w:eastAsia="zh-CN"/>
        </w:rPr>
        <w:t>四、</w:t>
      </w:r>
      <w:r>
        <w:rPr>
          <w:rFonts w:hint="eastAsia" w:ascii="黑体" w:eastAsia="黑体"/>
          <w:sz w:val="32"/>
          <w:szCs w:val="32"/>
        </w:rPr>
        <w:t>财政拨款收支预算情况说明</w:t>
      </w:r>
    </w:p>
    <w:p w14:paraId="5ED15C4F">
      <w:pPr>
        <w:spacing w:before="1" w:line="225" w:lineRule="auto"/>
        <w:ind w:left="56" w:firstLine="728" w:firstLineChars="200"/>
        <w:rPr>
          <w:rFonts w:ascii="仿宋_GB2312" w:eastAsia="仿宋_GB2312"/>
          <w:sz w:val="32"/>
          <w:szCs w:val="32"/>
        </w:rPr>
      </w:pPr>
      <w:r>
        <w:rPr>
          <w:rFonts w:hint="eastAsia" w:ascii="方正仿宋_GB2312" w:hAnsi="方正仿宋_GB2312" w:eastAsia="方正仿宋_GB2312" w:cs="方正仿宋_GB2312"/>
          <w:spacing w:val="22"/>
          <w:sz w:val="32"/>
          <w:szCs w:val="32"/>
        </w:rPr>
        <w:t>吾伊乡人民政府</w:t>
      </w:r>
      <w:r>
        <w:rPr>
          <w:rFonts w:hint="eastAsia" w:ascii="方正仿宋_GB2312" w:hAnsi="方正仿宋_GB2312" w:eastAsia="方正仿宋_GB2312" w:cs="方正仿宋_GB2312"/>
          <w:spacing w:val="22"/>
          <w:sz w:val="32"/>
          <w:szCs w:val="32"/>
          <w:lang w:eastAsia="zh-CN"/>
        </w:rPr>
        <w:t>2026</w:t>
      </w:r>
      <w:r>
        <w:rPr>
          <w:rFonts w:hint="eastAsia" w:ascii="方正仿宋_GB2312" w:hAnsi="方正仿宋_GB2312" w:eastAsia="方正仿宋_GB2312" w:cs="方正仿宋_GB2312"/>
          <w:spacing w:val="22"/>
          <w:sz w:val="32"/>
          <w:szCs w:val="32"/>
        </w:rPr>
        <w:t>年财政拨款收支总预算</w:t>
      </w:r>
      <w:r>
        <w:rPr>
          <w:rFonts w:hint="eastAsia" w:ascii="方正仿宋_GBK" w:hAnsi="方正仿宋_GBK" w:eastAsia="方正仿宋_GBK" w:cs="方正仿宋_GBK"/>
          <w:kern w:val="2"/>
          <w:sz w:val="32"/>
          <w:szCs w:val="32"/>
          <w:lang w:val="en-US" w:eastAsia="zh-CN" w:bidi="ar-SA"/>
        </w:rPr>
        <w:t>1119.03</w:t>
      </w:r>
      <w:r>
        <w:rPr>
          <w:rFonts w:hint="eastAsia" w:ascii="方正仿宋_GB2312" w:hAnsi="方正仿宋_GB2312" w:eastAsia="方正仿宋_GB2312" w:cs="方正仿宋_GB2312"/>
          <w:spacing w:val="10"/>
          <w:sz w:val="32"/>
          <w:szCs w:val="32"/>
        </w:rPr>
        <w:t>万元，比202</w:t>
      </w:r>
      <w:r>
        <w:rPr>
          <w:rFonts w:hint="eastAsia" w:ascii="方正仿宋_GB2312" w:hAnsi="方正仿宋_GB2312" w:eastAsia="方正仿宋_GB2312" w:cs="方正仿宋_GB2312"/>
          <w:spacing w:val="10"/>
          <w:sz w:val="32"/>
          <w:szCs w:val="32"/>
          <w:lang w:val="en-US" w:eastAsia="zh-CN"/>
        </w:rPr>
        <w:t>5</w:t>
      </w:r>
      <w:r>
        <w:rPr>
          <w:rFonts w:hint="eastAsia" w:ascii="方正仿宋_GB2312" w:hAnsi="方正仿宋_GB2312" w:eastAsia="方正仿宋_GB2312" w:cs="方正仿宋_GB2312"/>
          <w:spacing w:val="10"/>
          <w:sz w:val="32"/>
          <w:szCs w:val="32"/>
        </w:rPr>
        <w:t>年财政拨款收支总预算</w:t>
      </w:r>
      <w:r>
        <w:rPr>
          <w:rFonts w:hint="eastAsia" w:ascii="方正仿宋_GB2312" w:hAnsi="方正仿宋_GB2312" w:eastAsia="方正仿宋_GB2312" w:cs="方正仿宋_GB2312"/>
          <w:spacing w:val="10"/>
          <w:sz w:val="32"/>
          <w:szCs w:val="32"/>
          <w:lang w:val="en-US" w:eastAsia="zh-CN"/>
        </w:rPr>
        <w:t>减少26.07</w:t>
      </w:r>
      <w:r>
        <w:rPr>
          <w:rFonts w:hint="eastAsia" w:ascii="方正仿宋_GB2312" w:hAnsi="方正仿宋_GB2312" w:eastAsia="方正仿宋_GB2312" w:cs="方正仿宋_GB2312"/>
          <w:spacing w:val="10"/>
          <w:sz w:val="32"/>
          <w:szCs w:val="32"/>
        </w:rPr>
        <w:t>万元，主要</w:t>
      </w:r>
      <w:r>
        <w:rPr>
          <w:rFonts w:hint="eastAsia" w:ascii="方正仿宋_GB2312" w:hAnsi="方正仿宋_GB2312" w:eastAsia="方正仿宋_GB2312" w:cs="方正仿宋_GB2312"/>
          <w:spacing w:val="6"/>
          <w:sz w:val="32"/>
          <w:szCs w:val="32"/>
        </w:rPr>
        <w:t>原因：</w:t>
      </w:r>
      <w:r>
        <w:rPr>
          <w:rFonts w:hint="eastAsia" w:ascii="方正仿宋_GB2312" w:hAnsi="方正仿宋_GB2312" w:eastAsia="方正仿宋_GB2312" w:cs="方正仿宋_GB2312"/>
          <w:spacing w:val="6"/>
          <w:sz w:val="32"/>
          <w:szCs w:val="32"/>
          <w:lang w:val="en-US" w:eastAsia="zh-CN"/>
        </w:rPr>
        <w:t>严控一般支出、三公经费，压减非刚性、非重点项目</w:t>
      </w:r>
      <w:r>
        <w:rPr>
          <w:rFonts w:hint="eastAsia" w:ascii="方正仿宋_GB2312" w:hAnsi="方正仿宋_GB2312" w:eastAsia="方正仿宋_GB2312" w:cs="方正仿宋_GB2312"/>
          <w:spacing w:val="2"/>
          <w:sz w:val="32"/>
          <w:szCs w:val="32"/>
        </w:rPr>
        <w:t>。</w:t>
      </w:r>
    </w:p>
    <w:p w14:paraId="238FDB4F">
      <w:pPr>
        <w:spacing w:line="54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rPr>
        <w:t>收入包括：</w:t>
      </w:r>
      <w:r>
        <w:rPr>
          <w:rFonts w:hint="eastAsia" w:ascii="仿宋_GB2312" w:eastAsia="仿宋_GB2312" w:cs="仿宋_GB2312"/>
          <w:sz w:val="32"/>
          <w:szCs w:val="32"/>
          <w:lang w:val="en-US" w:eastAsia="zh-CN"/>
        </w:rPr>
        <w:t>一般公共预算拨款收入</w:t>
      </w:r>
      <w:r>
        <w:rPr>
          <w:rFonts w:hint="eastAsia" w:ascii="方正仿宋_GBK" w:hAnsi="方正仿宋_GBK" w:eastAsia="方正仿宋_GBK" w:cs="方正仿宋_GBK"/>
          <w:kern w:val="2"/>
          <w:sz w:val="32"/>
          <w:szCs w:val="32"/>
          <w:lang w:val="en-US" w:eastAsia="zh-CN" w:bidi="ar-SA"/>
        </w:rPr>
        <w:t>1119.03</w:t>
      </w:r>
      <w:r>
        <w:rPr>
          <w:rFonts w:hint="eastAsia" w:ascii="仿宋_GB2312" w:eastAsia="仿宋_GB2312" w:cs="仿宋_GB2312"/>
          <w:sz w:val="32"/>
          <w:szCs w:val="32"/>
          <w:lang w:val="en-US" w:eastAsia="zh-CN"/>
        </w:rPr>
        <w:t>万元。</w:t>
      </w:r>
    </w:p>
    <w:p w14:paraId="18FBADD6">
      <w:pPr>
        <w:spacing w:line="540" w:lineRule="exact"/>
        <w:ind w:firstLine="640" w:firstLineChars="200"/>
        <w:rPr>
          <w:rFonts w:ascii="仿宋_GB2312" w:eastAsia="仿宋_GB2312"/>
          <w:sz w:val="32"/>
          <w:szCs w:val="32"/>
        </w:rPr>
      </w:pPr>
      <w:r>
        <w:rPr>
          <w:rFonts w:hint="eastAsia" w:ascii="仿宋_GB2312" w:eastAsia="仿宋_GB2312" w:cs="仿宋_GB2312"/>
          <w:sz w:val="32"/>
          <w:szCs w:val="32"/>
        </w:rPr>
        <w:t>支出包括：</w:t>
      </w:r>
      <w:r>
        <w:rPr>
          <w:rFonts w:ascii="仿宋" w:hAnsi="仿宋" w:eastAsia="仿宋" w:cs="仿宋"/>
          <w:spacing w:val="5"/>
          <w:sz w:val="31"/>
          <w:szCs w:val="31"/>
        </w:rPr>
        <w:t>一般公共服务支出</w:t>
      </w:r>
      <w:r>
        <w:rPr>
          <w:rFonts w:hint="eastAsia" w:ascii="仿宋" w:hAnsi="仿宋" w:eastAsia="仿宋" w:cs="仿宋"/>
          <w:spacing w:val="5"/>
          <w:sz w:val="31"/>
          <w:szCs w:val="31"/>
        </w:rPr>
        <w:t>455.18</w:t>
      </w:r>
      <w:r>
        <w:rPr>
          <w:rFonts w:ascii="仿宋" w:hAnsi="仿宋" w:eastAsia="仿宋" w:cs="仿宋"/>
          <w:spacing w:val="4"/>
          <w:sz w:val="31"/>
          <w:szCs w:val="31"/>
        </w:rPr>
        <w:t>万元，</w:t>
      </w:r>
      <w:r>
        <w:rPr>
          <w:rFonts w:hint="eastAsia" w:ascii="仿宋" w:hAnsi="仿宋" w:eastAsia="仿宋" w:cs="仿宋"/>
          <w:sz w:val="31"/>
          <w:szCs w:val="31"/>
        </w:rPr>
        <w:t>社会保障和就业支出</w:t>
      </w:r>
      <w:r>
        <w:rPr>
          <w:rFonts w:hint="eastAsia" w:ascii="仿宋" w:hAnsi="仿宋" w:eastAsia="仿宋" w:cs="仿宋"/>
          <w:spacing w:val="-4"/>
          <w:sz w:val="31"/>
          <w:szCs w:val="31"/>
        </w:rPr>
        <w:t>支出129.46</w:t>
      </w:r>
      <w:r>
        <w:rPr>
          <w:rFonts w:hint="eastAsia" w:ascii="仿宋" w:hAnsi="仿宋" w:eastAsia="仿宋" w:cs="仿宋"/>
          <w:spacing w:val="-4"/>
          <w:sz w:val="31"/>
          <w:szCs w:val="31"/>
          <w:lang w:val="en-US" w:eastAsia="zh-CN"/>
        </w:rPr>
        <w:t>万</w:t>
      </w:r>
      <w:r>
        <w:rPr>
          <w:rFonts w:ascii="仿宋" w:hAnsi="仿宋" w:eastAsia="仿宋" w:cs="仿宋"/>
          <w:spacing w:val="-4"/>
          <w:sz w:val="31"/>
          <w:szCs w:val="31"/>
        </w:rPr>
        <w:t>元，卫生健康</w:t>
      </w:r>
      <w:r>
        <w:rPr>
          <w:rFonts w:hint="eastAsia" w:ascii="仿宋" w:hAnsi="仿宋" w:eastAsia="仿宋" w:cs="仿宋"/>
          <w:spacing w:val="16"/>
          <w:sz w:val="31"/>
          <w:szCs w:val="31"/>
        </w:rPr>
        <w:t>45.55</w:t>
      </w:r>
      <w:r>
        <w:rPr>
          <w:rFonts w:ascii="仿宋" w:hAnsi="仿宋" w:eastAsia="仿宋" w:cs="仿宋"/>
          <w:spacing w:val="-14"/>
          <w:sz w:val="31"/>
          <w:szCs w:val="31"/>
        </w:rPr>
        <w:t xml:space="preserve"> </w:t>
      </w:r>
      <w:r>
        <w:rPr>
          <w:rFonts w:ascii="仿宋" w:hAnsi="仿宋" w:eastAsia="仿宋" w:cs="仿宋"/>
          <w:spacing w:val="16"/>
          <w:sz w:val="31"/>
          <w:szCs w:val="31"/>
        </w:rPr>
        <w:t>万元，农</w:t>
      </w:r>
      <w:r>
        <w:rPr>
          <w:rFonts w:ascii="仿宋" w:hAnsi="仿宋" w:eastAsia="仿宋" w:cs="仿宋"/>
          <w:sz w:val="31"/>
          <w:szCs w:val="31"/>
        </w:rPr>
        <w:t xml:space="preserve"> </w:t>
      </w:r>
      <w:r>
        <w:rPr>
          <w:rFonts w:ascii="仿宋" w:hAnsi="仿宋" w:eastAsia="仿宋" w:cs="仿宋"/>
          <w:spacing w:val="16"/>
          <w:sz w:val="31"/>
          <w:szCs w:val="31"/>
        </w:rPr>
        <w:t>林水支出</w:t>
      </w:r>
      <w:r>
        <w:rPr>
          <w:rFonts w:hint="eastAsia" w:ascii="仿宋" w:hAnsi="仿宋" w:eastAsia="仿宋" w:cs="仿宋"/>
          <w:spacing w:val="16"/>
          <w:sz w:val="31"/>
          <w:szCs w:val="31"/>
        </w:rPr>
        <w:t>417.57</w:t>
      </w:r>
      <w:r>
        <w:rPr>
          <w:rFonts w:ascii="仿宋" w:hAnsi="仿宋" w:eastAsia="仿宋" w:cs="仿宋"/>
          <w:spacing w:val="16"/>
          <w:sz w:val="31"/>
          <w:szCs w:val="31"/>
        </w:rPr>
        <w:t>万元，住房保障支出</w:t>
      </w:r>
      <w:r>
        <w:rPr>
          <w:rFonts w:hint="eastAsia" w:ascii="仿宋" w:hAnsi="仿宋" w:eastAsia="仿宋" w:cs="仿宋"/>
          <w:spacing w:val="16"/>
          <w:sz w:val="31"/>
          <w:szCs w:val="31"/>
        </w:rPr>
        <w:t>71.27</w:t>
      </w:r>
      <w:r>
        <w:rPr>
          <w:rFonts w:ascii="仿宋" w:hAnsi="仿宋" w:eastAsia="仿宋" w:cs="仿宋"/>
          <w:spacing w:val="16"/>
          <w:sz w:val="31"/>
          <w:szCs w:val="31"/>
        </w:rPr>
        <w:t>万元。</w:t>
      </w:r>
    </w:p>
    <w:p w14:paraId="4001865F">
      <w:pPr>
        <w:ind w:firstLine="640" w:firstLineChars="200"/>
        <w:rPr>
          <w:rFonts w:ascii="黑体" w:eastAsia="黑体"/>
          <w:sz w:val="32"/>
          <w:szCs w:val="32"/>
        </w:rPr>
      </w:pPr>
      <w:r>
        <w:rPr>
          <w:rFonts w:hint="eastAsia" w:ascii="黑体" w:eastAsia="黑体"/>
          <w:sz w:val="32"/>
          <w:szCs w:val="32"/>
        </w:rPr>
        <w:t>五、一般公共预算当年拨款情况说明</w:t>
      </w:r>
    </w:p>
    <w:p w14:paraId="61E2F03B">
      <w:pPr>
        <w:pStyle w:val="11"/>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58BF1E8C">
      <w:pPr>
        <w:spacing w:before="1" w:line="225" w:lineRule="auto"/>
        <w:ind w:left="56" w:firstLine="640" w:firstLineChars="2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z w:val="32"/>
          <w:szCs w:val="32"/>
          <w:lang w:val="en-US" w:eastAsia="zh-CN"/>
        </w:rPr>
        <w:t>壤塘县吾伊乡人民政府</w:t>
      </w:r>
      <w:r>
        <w:rPr>
          <w:rFonts w:hint="eastAsia" w:ascii="方正仿宋_GB2312" w:hAnsi="方正仿宋_GB2312" w:eastAsia="方正仿宋_GB2312" w:cs="方正仿宋_GB2312"/>
          <w:sz w:val="32"/>
          <w:szCs w:val="32"/>
          <w:lang w:eastAsia="zh-CN"/>
        </w:rPr>
        <w:t>2026</w:t>
      </w:r>
      <w:r>
        <w:rPr>
          <w:rFonts w:hint="eastAsia" w:ascii="方正仿宋_GB2312" w:hAnsi="方正仿宋_GB2312" w:eastAsia="方正仿宋_GB2312" w:cs="方正仿宋_GB2312"/>
          <w:sz w:val="32"/>
          <w:szCs w:val="32"/>
        </w:rPr>
        <w:t>年一般公共预算当年拨款</w:t>
      </w:r>
      <w:r>
        <w:rPr>
          <w:rFonts w:hint="eastAsia" w:ascii="方正仿宋_GBK" w:hAnsi="方正仿宋_GBK" w:eastAsia="方正仿宋_GBK" w:cs="方正仿宋_GBK"/>
          <w:kern w:val="2"/>
          <w:sz w:val="32"/>
          <w:szCs w:val="32"/>
          <w:lang w:val="en-US" w:eastAsia="zh-CN" w:bidi="ar-SA"/>
        </w:rPr>
        <w:t>1119.03</w:t>
      </w:r>
      <w:r>
        <w:rPr>
          <w:rFonts w:hint="eastAsia" w:ascii="方正仿宋_GB2312" w:hAnsi="方正仿宋_GB2312" w:eastAsia="方正仿宋_GB2312" w:cs="方正仿宋_GB2312"/>
          <w:sz w:val="32"/>
          <w:szCs w:val="32"/>
        </w:rPr>
        <w:t>万元，比202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年预算数</w:t>
      </w:r>
      <w:r>
        <w:rPr>
          <w:rFonts w:hint="eastAsia" w:ascii="方正仿宋_GB2312" w:hAnsi="方正仿宋_GB2312" w:eastAsia="方正仿宋_GB2312" w:cs="方正仿宋_GB2312"/>
          <w:spacing w:val="10"/>
          <w:sz w:val="32"/>
          <w:szCs w:val="32"/>
          <w:lang w:val="en-US" w:eastAsia="zh-CN"/>
        </w:rPr>
        <w:t>减少26.07</w:t>
      </w:r>
      <w:r>
        <w:rPr>
          <w:rFonts w:hint="eastAsia" w:ascii="方正仿宋_GB2312" w:hAnsi="方正仿宋_GB2312" w:eastAsia="方正仿宋_GB2312" w:cs="方正仿宋_GB2312"/>
          <w:sz w:val="32"/>
          <w:szCs w:val="32"/>
        </w:rPr>
        <w:t>万元，主要原因:</w:t>
      </w:r>
      <w:r>
        <w:rPr>
          <w:rFonts w:hint="eastAsia" w:ascii="方正仿宋_GB2312" w:hAnsi="方正仿宋_GB2312" w:eastAsia="方正仿宋_GB2312" w:cs="方正仿宋_GB2312"/>
          <w:spacing w:val="6"/>
          <w:sz w:val="32"/>
          <w:szCs w:val="32"/>
          <w:lang w:val="en-US" w:eastAsia="zh-CN"/>
        </w:rPr>
        <w:t>严控一般支出、三公经费，压减非刚性、非重点项目</w:t>
      </w:r>
      <w:r>
        <w:rPr>
          <w:rFonts w:hint="eastAsia" w:ascii="方正仿宋_GB2312" w:hAnsi="方正仿宋_GB2312" w:eastAsia="方正仿宋_GB2312" w:cs="方正仿宋_GB2312"/>
          <w:spacing w:val="2"/>
          <w:sz w:val="32"/>
          <w:szCs w:val="32"/>
        </w:rPr>
        <w:t>。</w:t>
      </w:r>
    </w:p>
    <w:p w14:paraId="28528F53">
      <w:pPr>
        <w:pStyle w:val="11"/>
        <w:spacing w:before="0" w:line="360" w:lineRule="auto"/>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楷体" w:eastAsia="楷体" w:cs="宋体"/>
          <w:sz w:val="32"/>
          <w:szCs w:val="32"/>
        </w:rPr>
        <w:t>（二）一般公共预算当年拨款结构情况</w:t>
      </w:r>
      <w:r>
        <w:rPr>
          <w:rFonts w:hint="eastAsia" w:cs="宋体"/>
          <w:sz w:val="32"/>
          <w:szCs w:val="32"/>
        </w:rPr>
        <w:br w:type="textWrapping"/>
      </w:r>
      <w:r>
        <w:rPr>
          <w:rFonts w:hint="eastAsia" w:cs="宋体"/>
          <w:sz w:val="32"/>
          <w:szCs w:val="32"/>
          <w:lang w:val="en-US" w:eastAsia="zh-CN"/>
        </w:rPr>
        <w:t xml:space="preserve">    </w:t>
      </w:r>
      <w:r>
        <w:rPr>
          <w:rFonts w:hint="eastAsia" w:ascii="方正仿宋_GB2312" w:hAnsi="方正仿宋_GB2312" w:eastAsia="方正仿宋_GB2312" w:cs="方正仿宋_GB2312"/>
          <w:spacing w:val="5"/>
          <w:sz w:val="32"/>
          <w:szCs w:val="32"/>
        </w:rPr>
        <w:t>一般公共服务支出</w:t>
      </w:r>
      <w:r>
        <w:rPr>
          <w:rFonts w:hint="eastAsia" w:ascii="仿宋" w:hAnsi="仿宋" w:eastAsia="仿宋" w:cs="仿宋"/>
          <w:spacing w:val="5"/>
          <w:sz w:val="31"/>
          <w:szCs w:val="31"/>
        </w:rPr>
        <w:t>455.18</w:t>
      </w:r>
      <w:r>
        <w:rPr>
          <w:rFonts w:hint="eastAsia" w:ascii="方正仿宋_GB2312" w:hAnsi="方正仿宋_GB2312" w:eastAsia="方正仿宋_GB2312" w:cs="方正仿宋_GB2312"/>
          <w:spacing w:val="4"/>
          <w:sz w:val="32"/>
          <w:szCs w:val="32"/>
        </w:rPr>
        <w:t>万元，</w:t>
      </w:r>
      <w:r>
        <w:rPr>
          <w:rFonts w:hint="eastAsia" w:ascii="方正仿宋_GB2312" w:hAnsi="方正仿宋_GB2312" w:eastAsia="方正仿宋_GB2312" w:cs="方正仿宋_GB2312"/>
          <w:spacing w:val="4"/>
          <w:sz w:val="32"/>
          <w:szCs w:val="32"/>
          <w:lang w:val="en-US" w:eastAsia="zh-CN"/>
        </w:rPr>
        <w:t>占40.67%。</w:t>
      </w:r>
      <w:r>
        <w:rPr>
          <w:rFonts w:hint="eastAsia" w:ascii="方正仿宋_GB2312" w:hAnsi="方正仿宋_GB2312" w:eastAsia="方正仿宋_GB2312" w:cs="方正仿宋_GB2312"/>
          <w:sz w:val="32"/>
          <w:szCs w:val="32"/>
        </w:rPr>
        <w:t xml:space="preserve"> </w:t>
      </w:r>
      <w:r>
        <w:rPr>
          <w:rFonts w:hint="eastAsia" w:ascii="仿宋" w:hAnsi="仿宋" w:eastAsia="仿宋" w:cs="仿宋"/>
          <w:sz w:val="31"/>
          <w:szCs w:val="31"/>
        </w:rPr>
        <w:t>社会保障和就业支出</w:t>
      </w:r>
      <w:r>
        <w:rPr>
          <w:rFonts w:hint="eastAsia" w:ascii="仿宋" w:hAnsi="仿宋" w:eastAsia="仿宋" w:cs="仿宋"/>
          <w:spacing w:val="-4"/>
          <w:sz w:val="31"/>
          <w:szCs w:val="31"/>
        </w:rPr>
        <w:t>支</w:t>
      </w:r>
      <w:r>
        <w:rPr>
          <w:rFonts w:hint="eastAsia" w:ascii="方正仿宋_GBK" w:hAnsi="方正仿宋_GBK" w:eastAsia="方正仿宋_GBK" w:cs="方正仿宋_GBK"/>
          <w:kern w:val="2"/>
          <w:sz w:val="32"/>
          <w:szCs w:val="32"/>
          <w:lang w:val="en-US" w:eastAsia="zh-CN" w:bidi="ar-SA"/>
        </w:rPr>
        <w:t>出129.46万元，占11.56%。卫生健康45.55 万元，占4.07%。农 林水支出417.57万元，占37.31%。住房保障支出71.27万元，占6.39%。</w:t>
      </w:r>
    </w:p>
    <w:p w14:paraId="1E411B00">
      <w:pPr>
        <w:pStyle w:val="11"/>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661F7497">
      <w:pPr>
        <w:spacing w:before="221" w:line="642" w:lineRule="exact"/>
        <w:ind w:left="65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 一</w:t>
      </w:r>
      <w:r>
        <w:rPr>
          <w:rFonts w:hint="eastAsia" w:ascii="方正仿宋_GBK" w:hAnsi="方正仿宋_GBK" w:eastAsia="方正仿宋_GBK" w:cs="方正仿宋_GBK"/>
          <w:kern w:val="2"/>
          <w:sz w:val="32"/>
          <w:szCs w:val="32"/>
          <w:lang w:val="en-US" w:eastAsia="zh-CN" w:bidi="ar-SA"/>
        </w:rPr>
        <w:t xml:space="preserve"> 般公共服务(类)宣传事务(款)行政运行(项 目)2026年预算数为455.18万元，主要用于：人大、党委、政府的基本工资及日常公用经费。</w:t>
      </w:r>
    </w:p>
    <w:p w14:paraId="5C0CDEBE">
      <w:pPr>
        <w:spacing w:before="221" w:line="642" w:lineRule="exact"/>
        <w:ind w:left="659"/>
        <w:rPr>
          <w:rFonts w:hint="eastAsia" w:ascii="方正仿宋_GB2312" w:hAnsi="方正仿宋_GB2312" w:eastAsia="方正仿宋_GB2312" w:cs="方正仿宋_GB2312"/>
          <w:spacing w:val="16"/>
          <w:position w:val="24"/>
          <w:sz w:val="32"/>
          <w:szCs w:val="32"/>
        </w:rPr>
      </w:pPr>
      <w:r>
        <w:rPr>
          <w:rFonts w:hint="eastAsia" w:ascii="方正仿宋_GB2312" w:hAnsi="方正仿宋_GB2312" w:eastAsia="方正仿宋_GB2312" w:cs="方正仿宋_GB2312"/>
          <w:spacing w:val="16"/>
          <w:position w:val="24"/>
          <w:sz w:val="32"/>
          <w:szCs w:val="32"/>
          <w:lang w:val="en-US" w:eastAsia="zh-CN"/>
        </w:rPr>
        <w:t>2</w:t>
      </w:r>
      <w:r>
        <w:rPr>
          <w:rFonts w:hint="eastAsia" w:ascii="方正仿宋_GB2312" w:hAnsi="方正仿宋_GB2312" w:eastAsia="方正仿宋_GB2312" w:cs="方正仿宋_GB2312"/>
          <w:spacing w:val="16"/>
          <w:position w:val="24"/>
          <w:sz w:val="32"/>
          <w:szCs w:val="32"/>
        </w:rPr>
        <w:t>. 卫生健康支出</w:t>
      </w:r>
      <w:r>
        <w:rPr>
          <w:rFonts w:hint="eastAsia" w:ascii="方正仿宋_GB2312" w:hAnsi="方正仿宋_GB2312" w:eastAsia="方正仿宋_GB2312" w:cs="方正仿宋_GB2312"/>
          <w:spacing w:val="16"/>
          <w:position w:val="24"/>
          <w:sz w:val="32"/>
          <w:szCs w:val="32"/>
          <w:lang w:eastAsia="zh-CN"/>
        </w:rPr>
        <w:t>2026</w:t>
      </w:r>
      <w:r>
        <w:rPr>
          <w:rFonts w:hint="eastAsia" w:ascii="方正仿宋_GB2312" w:hAnsi="方正仿宋_GB2312" w:eastAsia="方正仿宋_GB2312" w:cs="方正仿宋_GB2312"/>
          <w:spacing w:val="16"/>
          <w:position w:val="24"/>
          <w:sz w:val="32"/>
          <w:szCs w:val="32"/>
        </w:rPr>
        <w:t>年预算数为</w:t>
      </w:r>
      <w:r>
        <w:rPr>
          <w:rFonts w:hint="eastAsia" w:ascii="方正仿宋_GB2312" w:hAnsi="方正仿宋_GB2312" w:eastAsia="方正仿宋_GB2312" w:cs="方正仿宋_GB2312"/>
          <w:spacing w:val="16"/>
          <w:position w:val="24"/>
          <w:sz w:val="32"/>
          <w:szCs w:val="32"/>
          <w:lang w:val="en-US" w:eastAsia="zh-CN"/>
        </w:rPr>
        <w:t>45.55</w:t>
      </w:r>
      <w:r>
        <w:rPr>
          <w:rFonts w:hint="eastAsia" w:ascii="方正仿宋_GB2312" w:hAnsi="方正仿宋_GB2312" w:eastAsia="方正仿宋_GB2312" w:cs="方正仿宋_GB2312"/>
          <w:spacing w:val="16"/>
          <w:position w:val="24"/>
          <w:sz w:val="32"/>
          <w:szCs w:val="32"/>
        </w:rPr>
        <w:t>万元，主要用于职工医疗保险的缴纳。</w:t>
      </w:r>
    </w:p>
    <w:p w14:paraId="3B6F1887">
      <w:pPr>
        <w:spacing w:before="221" w:line="642" w:lineRule="exact"/>
        <w:ind w:left="659"/>
        <w:rPr>
          <w:rFonts w:hint="eastAsia" w:ascii="方正仿宋_GB2312" w:hAnsi="方正仿宋_GB2312" w:eastAsia="方正仿宋_GB2312" w:cs="方正仿宋_GB2312"/>
          <w:spacing w:val="16"/>
          <w:position w:val="24"/>
          <w:sz w:val="32"/>
          <w:szCs w:val="32"/>
          <w:lang w:val="en-US" w:eastAsia="zh-CN"/>
        </w:rPr>
        <w:sectPr>
          <w:pgSz w:w="12310" w:h="17120"/>
          <w:pgMar w:top="1455" w:right="1846" w:bottom="0" w:left="1846" w:header="0" w:footer="0" w:gutter="0"/>
          <w:cols w:space="720" w:num="1"/>
        </w:sectPr>
      </w:pPr>
      <w:r>
        <w:rPr>
          <w:rFonts w:hint="eastAsia" w:ascii="方正仿宋_GB2312" w:hAnsi="方正仿宋_GB2312" w:eastAsia="方正仿宋_GB2312" w:cs="方正仿宋_GB2312"/>
          <w:spacing w:val="16"/>
          <w:position w:val="24"/>
          <w:sz w:val="32"/>
          <w:szCs w:val="32"/>
          <w:lang w:val="en-US" w:eastAsia="zh-CN"/>
        </w:rPr>
        <w:t>3</w:t>
      </w:r>
      <w:r>
        <w:rPr>
          <w:rFonts w:hint="eastAsia" w:ascii="方正仿宋_GB2312" w:hAnsi="方正仿宋_GB2312" w:eastAsia="方正仿宋_GB2312" w:cs="方正仿宋_GB2312"/>
          <w:spacing w:val="16"/>
          <w:position w:val="24"/>
          <w:sz w:val="32"/>
          <w:szCs w:val="32"/>
        </w:rPr>
        <w:t>. 农林水支出</w:t>
      </w:r>
      <w:r>
        <w:rPr>
          <w:rFonts w:hint="eastAsia" w:ascii="方正仿宋_GB2312" w:hAnsi="方正仿宋_GB2312" w:eastAsia="方正仿宋_GB2312" w:cs="方正仿宋_GB2312"/>
          <w:spacing w:val="16"/>
          <w:position w:val="24"/>
          <w:sz w:val="32"/>
          <w:szCs w:val="32"/>
          <w:lang w:eastAsia="zh-CN"/>
        </w:rPr>
        <w:t>2026</w:t>
      </w:r>
      <w:r>
        <w:rPr>
          <w:rFonts w:hint="eastAsia" w:ascii="方正仿宋_GB2312" w:hAnsi="方正仿宋_GB2312" w:eastAsia="方正仿宋_GB2312" w:cs="方正仿宋_GB2312"/>
          <w:spacing w:val="16"/>
          <w:position w:val="24"/>
          <w:sz w:val="32"/>
          <w:szCs w:val="32"/>
        </w:rPr>
        <w:t>年预算数为</w:t>
      </w:r>
      <w:r>
        <w:rPr>
          <w:rFonts w:hint="eastAsia" w:ascii="方正仿宋_GB2312" w:hAnsi="方正仿宋_GB2312" w:eastAsia="方正仿宋_GB2312" w:cs="方正仿宋_GB2312"/>
          <w:spacing w:val="16"/>
          <w:position w:val="24"/>
          <w:sz w:val="32"/>
          <w:szCs w:val="32"/>
          <w:lang w:val="en-US" w:eastAsia="zh-CN"/>
        </w:rPr>
        <w:t>417.57</w:t>
      </w:r>
      <w:r>
        <w:rPr>
          <w:rFonts w:hint="eastAsia" w:ascii="方正仿宋_GB2312" w:hAnsi="方正仿宋_GB2312" w:eastAsia="方正仿宋_GB2312" w:cs="方正仿宋_GB2312"/>
          <w:spacing w:val="16"/>
          <w:position w:val="24"/>
          <w:sz w:val="32"/>
          <w:szCs w:val="32"/>
        </w:rPr>
        <w:t>万元，主要用于事业人员工资及村干部工资，村级公务费及村级维护费的使</w:t>
      </w:r>
      <w:r>
        <w:rPr>
          <w:rFonts w:hint="eastAsia" w:ascii="方正仿宋_GB2312" w:hAnsi="方正仿宋_GB2312" w:eastAsia="方正仿宋_GB2312" w:cs="方正仿宋_GB2312"/>
          <w:spacing w:val="16"/>
          <w:position w:val="24"/>
          <w:sz w:val="32"/>
          <w:szCs w:val="32"/>
          <w:lang w:val="en-US" w:eastAsia="zh-CN"/>
        </w:rPr>
        <w:t>用。</w:t>
      </w:r>
    </w:p>
    <w:p w14:paraId="714479CD">
      <w:pPr>
        <w:spacing w:before="221" w:line="642" w:lineRule="exact"/>
        <w:rPr>
          <w:rFonts w:hint="eastAsia" w:ascii="方正仿宋_GB2312" w:hAnsi="方正仿宋_GB2312" w:eastAsia="方正仿宋_GB2312" w:cs="方正仿宋_GB2312"/>
          <w:spacing w:val="16"/>
          <w:position w:val="24"/>
          <w:sz w:val="32"/>
          <w:szCs w:val="32"/>
        </w:rPr>
      </w:pPr>
      <w:r>
        <w:rPr>
          <w:rFonts w:hint="eastAsia" w:ascii="方正仿宋_GB2312" w:hAnsi="方正仿宋_GB2312" w:eastAsia="方正仿宋_GB2312" w:cs="方正仿宋_GB2312"/>
          <w:spacing w:val="16"/>
          <w:position w:val="24"/>
          <w:sz w:val="32"/>
          <w:szCs w:val="32"/>
          <w:lang w:val="en-US" w:eastAsia="zh-CN"/>
        </w:rPr>
        <w:t>4</w:t>
      </w:r>
      <w:r>
        <w:rPr>
          <w:rFonts w:hint="eastAsia" w:ascii="方正仿宋_GB2312" w:hAnsi="方正仿宋_GB2312" w:eastAsia="方正仿宋_GB2312" w:cs="方正仿宋_GB2312"/>
          <w:spacing w:val="16"/>
          <w:position w:val="24"/>
          <w:sz w:val="32"/>
          <w:szCs w:val="32"/>
        </w:rPr>
        <w:t>. 住房保障支出</w:t>
      </w:r>
      <w:r>
        <w:rPr>
          <w:rFonts w:hint="eastAsia" w:ascii="方正仿宋_GB2312" w:hAnsi="方正仿宋_GB2312" w:eastAsia="方正仿宋_GB2312" w:cs="方正仿宋_GB2312"/>
          <w:spacing w:val="16"/>
          <w:position w:val="24"/>
          <w:sz w:val="32"/>
          <w:szCs w:val="32"/>
          <w:lang w:eastAsia="zh-CN"/>
        </w:rPr>
        <w:t>2026</w:t>
      </w:r>
      <w:r>
        <w:rPr>
          <w:rFonts w:hint="eastAsia" w:ascii="方正仿宋_GB2312" w:hAnsi="方正仿宋_GB2312" w:eastAsia="方正仿宋_GB2312" w:cs="方正仿宋_GB2312"/>
          <w:spacing w:val="16"/>
          <w:position w:val="24"/>
          <w:sz w:val="32"/>
          <w:szCs w:val="32"/>
        </w:rPr>
        <w:t>年预算数为</w:t>
      </w:r>
      <w:r>
        <w:rPr>
          <w:rFonts w:hint="eastAsia" w:ascii="方正仿宋_GB2312" w:hAnsi="方正仿宋_GB2312" w:eastAsia="方正仿宋_GB2312" w:cs="方正仿宋_GB2312"/>
          <w:spacing w:val="16"/>
          <w:position w:val="24"/>
          <w:sz w:val="32"/>
          <w:szCs w:val="32"/>
          <w:lang w:val="en-US" w:eastAsia="zh-CN"/>
        </w:rPr>
        <w:t>71.27</w:t>
      </w:r>
      <w:r>
        <w:rPr>
          <w:rFonts w:hint="eastAsia" w:ascii="方正仿宋_GB2312" w:hAnsi="方正仿宋_GB2312" w:eastAsia="方正仿宋_GB2312" w:cs="方正仿宋_GB2312"/>
          <w:spacing w:val="16"/>
          <w:position w:val="24"/>
          <w:sz w:val="32"/>
          <w:szCs w:val="32"/>
        </w:rPr>
        <w:t>万元，主要用于职工住房公积金的缴纳。</w:t>
      </w:r>
    </w:p>
    <w:p w14:paraId="4F20FE30">
      <w:pPr>
        <w:spacing w:before="221" w:line="642" w:lineRule="exact"/>
        <w:rPr>
          <w:rFonts w:hint="eastAsia" w:ascii="方正仿宋_GB2312" w:hAnsi="方正仿宋_GB2312" w:eastAsia="方正仿宋_GB2312" w:cs="方正仿宋_GB2312"/>
          <w:spacing w:val="16"/>
          <w:position w:val="24"/>
          <w:sz w:val="32"/>
          <w:szCs w:val="32"/>
          <w:lang w:val="en-US" w:eastAsia="zh-CN"/>
        </w:rPr>
      </w:pPr>
      <w:r>
        <w:rPr>
          <w:rFonts w:hint="eastAsia" w:ascii="方正仿宋_GB2312" w:hAnsi="方正仿宋_GB2312" w:eastAsia="方正仿宋_GB2312" w:cs="方正仿宋_GB2312"/>
          <w:spacing w:val="16"/>
          <w:position w:val="24"/>
          <w:sz w:val="32"/>
          <w:szCs w:val="32"/>
          <w:lang w:val="en-US" w:eastAsia="zh-CN"/>
        </w:rPr>
        <w:t>5.社会保障和就业支出（类）2026年预算数为129.46万元，主要用于职业年金和养老保险的缴纳。</w:t>
      </w:r>
    </w:p>
    <w:p w14:paraId="1A9FE622">
      <w:pPr>
        <w:pStyle w:val="12"/>
        <w:rPr>
          <w:rFonts w:hint="eastAsia"/>
        </w:rPr>
      </w:pPr>
    </w:p>
    <w:p w14:paraId="2CBB3F92">
      <w:pPr>
        <w:pStyle w:val="11"/>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2280F23E">
      <w:pPr>
        <w:pStyle w:val="11"/>
        <w:spacing w:before="0" w:line="360" w:lineRule="auto"/>
        <w:ind w:firstLine="684" w:firstLineChars="200"/>
        <w:rPr>
          <w:rFonts w:cs="仿宋_GB2312"/>
          <w:kern w:val="2"/>
          <w:sz w:val="32"/>
          <w:szCs w:val="32"/>
        </w:rPr>
      </w:pPr>
      <w:r>
        <w:rPr>
          <w:rFonts w:ascii="仿宋" w:hAnsi="仿宋" w:eastAsia="仿宋" w:cs="仿宋"/>
          <w:spacing w:val="16"/>
          <w:sz w:val="31"/>
          <w:szCs w:val="31"/>
        </w:rPr>
        <w:t>吾伊乡人民政府</w:t>
      </w:r>
      <w:r>
        <w:rPr>
          <w:rFonts w:hint="eastAsia" w:eastAsia="仿宋" w:cs="仿宋_GB2312"/>
          <w:kern w:val="2"/>
          <w:sz w:val="32"/>
          <w:szCs w:val="32"/>
          <w:lang w:eastAsia="zh-CN"/>
        </w:rPr>
        <w:t>2026</w:t>
      </w:r>
      <w:r>
        <w:rPr>
          <w:rFonts w:hint="eastAsia" w:cs="仿宋_GB2312"/>
          <w:kern w:val="2"/>
          <w:sz w:val="32"/>
          <w:szCs w:val="32"/>
        </w:rPr>
        <w:t>年一般公共预算基本支出</w:t>
      </w:r>
      <w:r>
        <w:rPr>
          <w:rFonts w:hint="eastAsia" w:ascii="方正仿宋_GBK" w:hAnsi="方正仿宋_GBK" w:eastAsia="方正仿宋_GBK" w:cs="方正仿宋_GBK"/>
          <w:kern w:val="2"/>
          <w:sz w:val="32"/>
          <w:szCs w:val="32"/>
          <w:lang w:val="en-US" w:eastAsia="zh-CN" w:bidi="ar-SA"/>
        </w:rPr>
        <w:t>1119.03</w:t>
      </w:r>
      <w:r>
        <w:rPr>
          <w:rFonts w:hint="eastAsia" w:cs="仿宋_GB2312"/>
          <w:kern w:val="2"/>
          <w:sz w:val="32"/>
          <w:szCs w:val="32"/>
        </w:rPr>
        <w:t>万元，其中：人员经费942.41万元，主要包括：基本工资、津贴补贴、奖金、其他社会保障缴费、绩效工资、机关事业单位基本养老保险缴费、职业年金缴费、其他工资福利支出、离休费、奖励金、住房公积金、其他对个人和家庭的补助支出。</w:t>
      </w:r>
    </w:p>
    <w:p w14:paraId="208F3F88">
      <w:pPr>
        <w:pStyle w:val="11"/>
        <w:spacing w:before="0" w:line="360" w:lineRule="auto"/>
        <w:ind w:firstLine="640" w:firstLineChars="200"/>
        <w:rPr>
          <w:rFonts w:hint="eastAsia" w:cs="仿宋_GB2312"/>
          <w:kern w:val="2"/>
          <w:sz w:val="32"/>
          <w:szCs w:val="32"/>
        </w:rPr>
      </w:pPr>
      <w:r>
        <w:rPr>
          <w:rFonts w:hint="eastAsia" w:cs="仿宋_GB2312"/>
          <w:kern w:val="2"/>
          <w:sz w:val="32"/>
          <w:szCs w:val="32"/>
        </w:rPr>
        <w:t>公用经费167.06万元，主要包括：办公费、印刷费、手续费、水费、电费、邮电费、差旅费、维修（护）费、租赁费、会议费、培训费、劳务费、工会经费、福利费、其他交通工具运行维护费、其他商品和服务支出</w:t>
      </w:r>
    </w:p>
    <w:p w14:paraId="5553B845">
      <w:pPr>
        <w:pStyle w:val="11"/>
        <w:spacing w:before="0" w:line="360" w:lineRule="auto"/>
        <w:ind w:firstLine="640" w:firstLineChars="200"/>
        <w:rPr>
          <w:rFonts w:ascii="黑体" w:eastAsia="黑体"/>
          <w:sz w:val="32"/>
          <w:szCs w:val="32"/>
        </w:rPr>
      </w:pPr>
      <w:r>
        <w:rPr>
          <w:rFonts w:hint="default" w:ascii="Times New Roman" w:hAnsi="Times New Roman" w:eastAsia="仿宋_GB2312" w:cs="Times New Roman"/>
          <w:sz w:val="32"/>
          <w:szCs w:val="32"/>
          <w:highlight w:val="none"/>
          <w:lang w:val="en-US" w:eastAsia="zh-CN"/>
        </w:rPr>
        <w:t>特定目标类经费</w:t>
      </w:r>
      <w:r>
        <w:rPr>
          <w:rFonts w:hint="eastAsia" w:ascii="Times New Roman" w:hAnsi="Times New Roman" w:cs="Times New Roman"/>
          <w:sz w:val="32"/>
          <w:szCs w:val="32"/>
          <w:highlight w:val="none"/>
          <w:lang w:val="en-US" w:eastAsia="zh-CN"/>
        </w:rPr>
        <w:t>9.55</w:t>
      </w:r>
      <w:r>
        <w:rPr>
          <w:rFonts w:hint="default" w:ascii="Times New Roman" w:hAnsi="Times New Roman" w:eastAsia="仿宋_GB2312" w:cs="Times New Roman"/>
          <w:sz w:val="32"/>
          <w:szCs w:val="32"/>
          <w:highlight w:val="none"/>
          <w:lang w:val="en-US" w:eastAsia="zh-CN"/>
        </w:rPr>
        <w:t>万元，主要包括伙食团经费等。</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274AA3EA">
      <w:pPr>
        <w:pStyle w:val="11"/>
        <w:spacing w:before="0" w:line="360" w:lineRule="auto"/>
        <w:ind w:firstLine="684" w:firstLineChars="200"/>
        <w:rPr>
          <w:rFonts w:cs="仿宋_GB2312"/>
          <w:kern w:val="2"/>
          <w:sz w:val="32"/>
          <w:szCs w:val="32"/>
        </w:rPr>
      </w:pPr>
      <w:r>
        <w:rPr>
          <w:rFonts w:ascii="仿宋" w:hAnsi="仿宋" w:eastAsia="仿宋" w:cs="仿宋"/>
          <w:spacing w:val="16"/>
          <w:sz w:val="31"/>
          <w:szCs w:val="31"/>
        </w:rPr>
        <w:t>吾伊乡人民政府</w:t>
      </w:r>
      <w:r>
        <w:rPr>
          <w:rFonts w:hint="eastAsia" w:eastAsia="仿宋" w:cs="仿宋_GB2312"/>
          <w:kern w:val="2"/>
          <w:sz w:val="32"/>
          <w:szCs w:val="32"/>
          <w:lang w:eastAsia="zh-CN"/>
        </w:rPr>
        <w:t>2026</w:t>
      </w:r>
      <w:r>
        <w:rPr>
          <w:rFonts w:hint="eastAsia" w:cs="仿宋_GB2312"/>
          <w:kern w:val="2"/>
          <w:sz w:val="32"/>
          <w:szCs w:val="32"/>
        </w:rPr>
        <w:t>年“三公”经费财政拨款预算数26.03万元，其中：因公出国（境）经费</w:t>
      </w:r>
      <w:r>
        <w:rPr>
          <w:rFonts w:hint="default" w:cs="仿宋_GB2312"/>
          <w:kern w:val="2"/>
          <w:sz w:val="32"/>
          <w:szCs w:val="32"/>
        </w:rPr>
        <w:t>0</w:t>
      </w:r>
      <w:r>
        <w:rPr>
          <w:rFonts w:hint="eastAsia" w:cs="仿宋_GB2312"/>
          <w:kern w:val="2"/>
          <w:sz w:val="32"/>
          <w:szCs w:val="32"/>
        </w:rPr>
        <w:t>万元，公务接待费</w:t>
      </w:r>
      <w:r>
        <w:rPr>
          <w:rFonts w:hint="default" w:cs="仿宋_GB2312"/>
          <w:kern w:val="2"/>
          <w:sz w:val="32"/>
          <w:szCs w:val="32"/>
        </w:rPr>
        <w:t>0</w:t>
      </w:r>
      <w:r>
        <w:rPr>
          <w:rFonts w:hint="eastAsia" w:cs="仿宋_GB2312"/>
          <w:kern w:val="2"/>
          <w:sz w:val="32"/>
          <w:szCs w:val="32"/>
        </w:rPr>
        <w:t>万元，公务用车购置及运行维护费26.03万元。</w:t>
      </w:r>
    </w:p>
    <w:p w14:paraId="4299D858">
      <w:pPr>
        <w:pStyle w:val="11"/>
        <w:spacing w:before="0" w:line="360" w:lineRule="auto"/>
        <w:ind w:firstLine="640" w:firstLineChars="200"/>
        <w:rPr>
          <w:rFonts w:cs="仿宋_GB2312"/>
          <w:kern w:val="2"/>
          <w:sz w:val="32"/>
          <w:szCs w:val="32"/>
        </w:rPr>
      </w:pPr>
      <w:r>
        <w:rPr>
          <w:rFonts w:hint="eastAsia" w:cs="仿宋_GB2312"/>
          <w:kern w:val="2"/>
          <w:sz w:val="32"/>
          <w:szCs w:val="32"/>
        </w:rPr>
        <w:t>（一）</w:t>
      </w:r>
      <w:r>
        <w:rPr>
          <w:rFonts w:hint="eastAsia" w:cs="仿宋_GB2312"/>
          <w:kern w:val="2"/>
          <w:sz w:val="32"/>
          <w:szCs w:val="32"/>
          <w:lang w:eastAsia="zh-CN"/>
        </w:rPr>
        <w:t>2026</w:t>
      </w:r>
      <w:r>
        <w:rPr>
          <w:rFonts w:hint="eastAsia" w:cs="仿宋_GB2312"/>
          <w:kern w:val="2"/>
          <w:sz w:val="32"/>
          <w:szCs w:val="32"/>
        </w:rPr>
        <w:t>年因公出国（境）经费</w:t>
      </w:r>
      <w:r>
        <w:rPr>
          <w:rFonts w:hint="default" w:cs="仿宋_GB2312"/>
          <w:kern w:val="2"/>
          <w:sz w:val="32"/>
          <w:szCs w:val="32"/>
        </w:rPr>
        <w:t>0</w:t>
      </w:r>
      <w:r>
        <w:rPr>
          <w:rFonts w:hint="eastAsia" w:cs="仿宋_GB2312"/>
          <w:kern w:val="2"/>
          <w:sz w:val="32"/>
          <w:szCs w:val="32"/>
        </w:rPr>
        <w:t>万元。</w:t>
      </w:r>
    </w:p>
    <w:p w14:paraId="628543A2">
      <w:pPr>
        <w:pStyle w:val="11"/>
        <w:spacing w:before="0" w:line="360" w:lineRule="auto"/>
        <w:ind w:firstLine="640" w:firstLineChars="200"/>
        <w:rPr>
          <w:rFonts w:hint="eastAsia"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lang w:eastAsia="zh-CN"/>
        </w:rPr>
        <w:t>2026</w:t>
      </w:r>
      <w:r>
        <w:rPr>
          <w:rFonts w:hint="eastAsia" w:cs="仿宋_GB2312"/>
          <w:color w:val="000000"/>
          <w:kern w:val="2"/>
          <w:sz w:val="32"/>
          <w:szCs w:val="32"/>
        </w:rPr>
        <w:t>年公务接待经费</w:t>
      </w:r>
      <w:r>
        <w:rPr>
          <w:rFonts w:hint="default" w:cs="仿宋_GB2312"/>
          <w:color w:val="000000"/>
          <w:kern w:val="2"/>
          <w:sz w:val="32"/>
          <w:szCs w:val="32"/>
        </w:rPr>
        <w:t>0</w:t>
      </w:r>
      <w:r>
        <w:rPr>
          <w:rFonts w:hint="eastAsia" w:cs="仿宋_GB2312"/>
          <w:color w:val="000000"/>
          <w:kern w:val="2"/>
          <w:sz w:val="32"/>
          <w:szCs w:val="32"/>
        </w:rPr>
        <w:t>万元。较202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宋体"/>
          <w:sz w:val="32"/>
          <w:szCs w:val="32"/>
        </w:rPr>
        <w:t>增加/</w:t>
      </w:r>
      <w:r>
        <w:rPr>
          <w:rFonts w:hint="eastAsia" w:cs="仿宋_GB2312"/>
          <w:color w:val="000000"/>
          <w:kern w:val="2"/>
          <w:sz w:val="32"/>
          <w:szCs w:val="32"/>
        </w:rPr>
        <w:t>减少</w:t>
      </w:r>
      <w:r>
        <w:rPr>
          <w:rFonts w:hint="default" w:cs="仿宋_GB2312"/>
          <w:color w:val="000000"/>
          <w:kern w:val="2"/>
          <w:sz w:val="32"/>
          <w:szCs w:val="32"/>
        </w:rPr>
        <w:t>0</w:t>
      </w:r>
      <w:r>
        <w:rPr>
          <w:rFonts w:hint="eastAsia" w:cs="仿宋_GB2312"/>
          <w:color w:val="000000"/>
          <w:kern w:val="2"/>
          <w:sz w:val="32"/>
          <w:szCs w:val="32"/>
        </w:rPr>
        <w:t>万元，</w:t>
      </w:r>
      <w:r>
        <w:rPr>
          <w:rFonts w:hint="eastAsia" w:cs="宋体"/>
          <w:sz w:val="32"/>
          <w:szCs w:val="32"/>
        </w:rPr>
        <w:t>增长</w:t>
      </w:r>
      <w:r>
        <w:rPr>
          <w:rFonts w:hint="default" w:cs="仿宋_GB2312"/>
          <w:color w:val="000000"/>
          <w:kern w:val="2"/>
          <w:sz w:val="32"/>
          <w:szCs w:val="32"/>
        </w:rPr>
        <w:t>0</w:t>
      </w:r>
      <w:r>
        <w:rPr>
          <w:rFonts w:hint="eastAsia" w:cs="仿宋_GB2312"/>
          <w:color w:val="000000"/>
          <w:kern w:val="2"/>
          <w:sz w:val="32"/>
          <w:szCs w:val="32"/>
        </w:rPr>
        <w:t>%，</w:t>
      </w:r>
    </w:p>
    <w:p w14:paraId="7CACBCBE">
      <w:pPr>
        <w:pStyle w:val="11"/>
        <w:spacing w:before="0" w:line="360" w:lineRule="auto"/>
        <w:ind w:firstLine="640" w:firstLineChars="200"/>
        <w:rPr>
          <w:rFonts w:hint="eastAsia" w:cs="仿宋_GB2312"/>
          <w:color w:val="000000"/>
          <w:kern w:val="2"/>
          <w:sz w:val="32"/>
          <w:szCs w:val="32"/>
          <w:lang w:eastAsia="zh-CN"/>
        </w:rPr>
      </w:pPr>
      <w:r>
        <w:rPr>
          <w:rFonts w:hint="eastAsia" w:cs="仿宋_GB2312"/>
          <w:color w:val="000000"/>
          <w:kern w:val="2"/>
          <w:sz w:val="32"/>
          <w:szCs w:val="32"/>
        </w:rPr>
        <w:t>（三）</w:t>
      </w:r>
      <w:r>
        <w:rPr>
          <w:rFonts w:hint="eastAsia" w:cs="仿宋_GB2312"/>
          <w:color w:val="000000"/>
          <w:kern w:val="2"/>
          <w:sz w:val="32"/>
          <w:szCs w:val="32"/>
          <w:lang w:eastAsia="zh-CN"/>
        </w:rPr>
        <w:t>2026</w:t>
      </w:r>
      <w:r>
        <w:rPr>
          <w:rFonts w:hint="eastAsia" w:cs="仿宋_GB2312"/>
          <w:color w:val="000000"/>
          <w:kern w:val="2"/>
          <w:sz w:val="32"/>
          <w:szCs w:val="32"/>
        </w:rPr>
        <w:t>年公务用车购置及运行维护费26.03万元。较202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宋体"/>
          <w:sz w:val="32"/>
          <w:szCs w:val="32"/>
        </w:rPr>
        <w:t>增加</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14:paraId="28F6A7E7">
      <w:pPr>
        <w:pStyle w:val="11"/>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39EDB639">
      <w:pPr>
        <w:pStyle w:val="11"/>
        <w:spacing w:before="0" w:line="360" w:lineRule="auto"/>
        <w:ind w:firstLine="684" w:firstLineChars="200"/>
        <w:rPr>
          <w:rFonts w:cs="仿宋_GB2312"/>
          <w:kern w:val="2"/>
          <w:sz w:val="32"/>
          <w:szCs w:val="32"/>
        </w:rPr>
      </w:pPr>
      <w:r>
        <w:rPr>
          <w:rFonts w:ascii="仿宋" w:hAnsi="仿宋" w:eastAsia="仿宋" w:cs="仿宋"/>
          <w:spacing w:val="16"/>
          <w:sz w:val="31"/>
          <w:szCs w:val="31"/>
        </w:rPr>
        <w:t>吾伊乡人民政府</w:t>
      </w:r>
      <w:r>
        <w:rPr>
          <w:rFonts w:hint="eastAsia" w:eastAsia="仿宋" w:cs="仿宋_GB2312"/>
          <w:kern w:val="2"/>
          <w:sz w:val="32"/>
          <w:szCs w:val="32"/>
          <w:lang w:eastAsia="zh-CN"/>
        </w:rPr>
        <w:t>2026</w:t>
      </w:r>
      <w:r>
        <w:rPr>
          <w:rFonts w:hint="eastAsia" w:cs="仿宋_GB2312"/>
          <w:kern w:val="2"/>
          <w:sz w:val="32"/>
          <w:szCs w:val="32"/>
        </w:rPr>
        <w:t>年政府性基金预算拨款安排的支出</w:t>
      </w:r>
      <w:r>
        <w:rPr>
          <w:rFonts w:hint="default" w:cs="仿宋_GB2312"/>
          <w:kern w:val="2"/>
          <w:sz w:val="32"/>
          <w:szCs w:val="32"/>
        </w:rPr>
        <w:t>0</w:t>
      </w:r>
      <w:r>
        <w:rPr>
          <w:rFonts w:hint="eastAsia" w:cs="仿宋_GB2312"/>
          <w:kern w:val="2"/>
          <w:sz w:val="32"/>
          <w:szCs w:val="32"/>
        </w:rPr>
        <w:t>万元。较2024年预算经费</w:t>
      </w:r>
      <w:r>
        <w:rPr>
          <w:rFonts w:hint="eastAsia" w:cs="宋体"/>
          <w:sz w:val="32"/>
          <w:szCs w:val="32"/>
        </w:rPr>
        <w:t>增加/</w:t>
      </w:r>
      <w:r>
        <w:rPr>
          <w:rFonts w:hint="eastAsia" w:cs="仿宋_GB2312"/>
          <w:color w:val="000000"/>
          <w:kern w:val="2"/>
          <w:sz w:val="32"/>
          <w:szCs w:val="32"/>
        </w:rPr>
        <w:t>减少</w:t>
      </w:r>
      <w:r>
        <w:rPr>
          <w:rFonts w:hint="default" w:cs="仿宋_GB2312"/>
          <w:kern w:val="2"/>
          <w:sz w:val="32"/>
          <w:szCs w:val="32"/>
        </w:rPr>
        <w:t>0</w:t>
      </w:r>
      <w:r>
        <w:rPr>
          <w:rFonts w:hint="eastAsia" w:cs="仿宋_GB2312"/>
          <w:kern w:val="2"/>
          <w:sz w:val="32"/>
          <w:szCs w:val="32"/>
        </w:rPr>
        <w:t>万元，增长</w:t>
      </w:r>
      <w:r>
        <w:rPr>
          <w:rFonts w:hint="default" w:cs="仿宋_GB2312"/>
          <w:kern w:val="2"/>
          <w:sz w:val="32"/>
          <w:szCs w:val="32"/>
        </w:rPr>
        <w:t>0</w:t>
      </w:r>
      <w:r>
        <w:rPr>
          <w:rFonts w:hint="eastAsia" w:cs="仿宋_GB2312"/>
          <w:kern w:val="2"/>
          <w:sz w:val="32"/>
          <w:szCs w:val="32"/>
        </w:rPr>
        <w:t>%。</w:t>
      </w:r>
    </w:p>
    <w:p w14:paraId="061A5618">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5C0C8406">
      <w:pPr>
        <w:pStyle w:val="11"/>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ascii="仿宋" w:hAnsi="仿宋" w:eastAsia="仿宋" w:cs="仿宋"/>
          <w:spacing w:val="16"/>
          <w:sz w:val="31"/>
          <w:szCs w:val="31"/>
        </w:rPr>
        <w:t>吾伊乡人民政府</w:t>
      </w:r>
      <w:r>
        <w:rPr>
          <w:rFonts w:hint="eastAsia" w:eastAsia="仿宋" w:cs="仿宋_GB2312"/>
          <w:kern w:val="2"/>
          <w:sz w:val="32"/>
          <w:szCs w:val="32"/>
          <w:lang w:eastAsia="zh-CN"/>
        </w:rPr>
        <w:t>2026</w:t>
      </w:r>
      <w:r>
        <w:rPr>
          <w:rFonts w:hint="eastAsia" w:cs="仿宋_GB2312"/>
          <w:kern w:val="2"/>
          <w:sz w:val="32"/>
          <w:szCs w:val="32"/>
        </w:rPr>
        <w:t>年机关运行经费财政拨款预算为167.06万元，比202</w:t>
      </w:r>
      <w:r>
        <w:rPr>
          <w:rFonts w:hint="eastAsia" w:cs="仿宋_GB2312"/>
          <w:kern w:val="2"/>
          <w:sz w:val="32"/>
          <w:szCs w:val="32"/>
          <w:lang w:val="en-US" w:eastAsia="zh-CN"/>
        </w:rPr>
        <w:t>5</w:t>
      </w:r>
      <w:r>
        <w:rPr>
          <w:rFonts w:hint="eastAsia" w:cs="仿宋_GB2312"/>
          <w:kern w:val="2"/>
          <w:sz w:val="32"/>
          <w:szCs w:val="32"/>
        </w:rPr>
        <w:t>年预算</w:t>
      </w:r>
      <w:r>
        <w:rPr>
          <w:rFonts w:hint="eastAsia" w:cs="宋体"/>
          <w:sz w:val="32"/>
          <w:szCs w:val="32"/>
          <w:lang w:val="en-US" w:eastAsia="zh-CN"/>
        </w:rPr>
        <w:t>减少</w:t>
      </w:r>
      <w:r>
        <w:rPr>
          <w:rFonts w:hint="eastAsia" w:cs="仿宋_GB2312"/>
          <w:color w:val="000000"/>
          <w:kern w:val="2"/>
          <w:sz w:val="32"/>
          <w:szCs w:val="32"/>
          <w:lang w:val="en-US" w:eastAsia="zh-CN"/>
        </w:rPr>
        <w:t>4</w:t>
      </w:r>
      <w:r>
        <w:rPr>
          <w:rFonts w:hint="eastAsia" w:cs="仿宋_GB2312"/>
          <w:color w:val="000000"/>
          <w:kern w:val="2"/>
          <w:sz w:val="32"/>
          <w:szCs w:val="32"/>
        </w:rPr>
        <w:t>万元，</w:t>
      </w:r>
      <w:r>
        <w:rPr>
          <w:rFonts w:hint="eastAsia" w:cs="仿宋_GB2312"/>
          <w:color w:val="000000"/>
          <w:kern w:val="2"/>
          <w:sz w:val="32"/>
          <w:szCs w:val="32"/>
          <w:lang w:val="en-US" w:eastAsia="zh-CN"/>
        </w:rPr>
        <w:t>减少2.34</w:t>
      </w:r>
      <w:r>
        <w:rPr>
          <w:rFonts w:hint="eastAsia" w:cs="仿宋_GB2312"/>
          <w:color w:val="000000"/>
          <w:kern w:val="2"/>
          <w:sz w:val="32"/>
          <w:szCs w:val="32"/>
        </w:rPr>
        <w:t xml:space="preserve">%。 </w:t>
      </w:r>
    </w:p>
    <w:p w14:paraId="48F56C22">
      <w:pPr>
        <w:pStyle w:val="11"/>
        <w:spacing w:before="0" w:line="360" w:lineRule="auto"/>
        <w:ind w:firstLine="640" w:firstLineChars="200"/>
        <w:rPr>
          <w:rFonts w:hint="eastAsia" w:cs="仿宋_GB2312"/>
          <w:color w:val="000000"/>
          <w:kern w:val="2"/>
          <w:sz w:val="32"/>
          <w:szCs w:val="32"/>
          <w:lang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xml:space="preserve">　 </w:t>
      </w:r>
      <w:r>
        <w:rPr>
          <w:rFonts w:hint="eastAsia" w:cs="仿宋_GB2312"/>
          <w:color w:val="000000"/>
          <w:kern w:val="2"/>
          <w:sz w:val="32"/>
          <w:szCs w:val="32"/>
          <w:lang w:eastAsia="zh-CN"/>
        </w:rPr>
        <w:t>2026</w:t>
      </w:r>
      <w:r>
        <w:rPr>
          <w:rFonts w:hint="eastAsia" w:cs="仿宋_GB2312"/>
          <w:color w:val="000000"/>
          <w:kern w:val="2"/>
          <w:sz w:val="32"/>
          <w:szCs w:val="32"/>
        </w:rPr>
        <w:t>年</w:t>
      </w:r>
      <w:r>
        <w:rPr>
          <w:rFonts w:ascii="仿宋" w:hAnsi="仿宋" w:eastAsia="仿宋" w:cs="仿宋"/>
          <w:spacing w:val="16"/>
          <w:sz w:val="31"/>
          <w:szCs w:val="31"/>
        </w:rPr>
        <w:t>吾伊乡人民政府</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14:paraId="0B9B587E">
      <w:pPr>
        <w:pStyle w:val="11"/>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68EA8027">
      <w:pPr>
        <w:pStyle w:val="11"/>
        <w:spacing w:before="0" w:line="360" w:lineRule="auto"/>
        <w:ind w:firstLine="640" w:firstLineChars="200"/>
        <w:rPr>
          <w:rFonts w:cs="仿宋_GB2312"/>
          <w:kern w:val="2"/>
          <w:sz w:val="32"/>
          <w:szCs w:val="32"/>
        </w:rPr>
      </w:pPr>
      <w:r>
        <w:rPr>
          <w:rFonts w:hint="eastAsia" w:cs="仿宋_GB2312"/>
          <w:kern w:val="2"/>
          <w:sz w:val="32"/>
          <w:szCs w:val="32"/>
        </w:rPr>
        <w:t>截至202</w:t>
      </w:r>
      <w:r>
        <w:rPr>
          <w:rFonts w:hint="eastAsia" w:cs="仿宋_GB2312"/>
          <w:kern w:val="2"/>
          <w:sz w:val="32"/>
          <w:szCs w:val="32"/>
          <w:lang w:val="en-US" w:eastAsia="zh-CN"/>
        </w:rPr>
        <w:t>5</w:t>
      </w:r>
      <w:r>
        <w:rPr>
          <w:rFonts w:hint="eastAsia" w:cs="仿宋_GB2312"/>
          <w:kern w:val="2"/>
          <w:sz w:val="32"/>
          <w:szCs w:val="32"/>
        </w:rPr>
        <w:t>年12月31日，我单位固定资产</w:t>
      </w:r>
      <w:r>
        <w:rPr>
          <w:rFonts w:hint="eastAsia" w:cs="仿宋_GB2312"/>
          <w:kern w:val="2"/>
          <w:sz w:val="32"/>
          <w:szCs w:val="32"/>
          <w:lang w:val="en-US" w:eastAsia="zh-CN"/>
        </w:rPr>
        <w:t>228</w:t>
      </w:r>
      <w:r>
        <w:rPr>
          <w:rFonts w:hint="eastAsia" w:cs="仿宋_GB2312"/>
          <w:kern w:val="2"/>
          <w:sz w:val="32"/>
          <w:szCs w:val="32"/>
        </w:rPr>
        <w:t>万元。</w:t>
      </w:r>
    </w:p>
    <w:p w14:paraId="04F9130A">
      <w:pPr>
        <w:pStyle w:val="11"/>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w:t>
      </w:r>
      <w:r>
        <w:rPr>
          <w:rFonts w:hint="eastAsia" w:cs="仿宋_GB2312"/>
          <w:kern w:val="2"/>
          <w:sz w:val="32"/>
          <w:szCs w:val="32"/>
          <w:lang w:eastAsia="zh-CN"/>
        </w:rPr>
        <w:t>2026</w:t>
      </w:r>
      <w:r>
        <w:rPr>
          <w:rFonts w:hint="eastAsia" w:cs="仿宋_GB2312"/>
          <w:kern w:val="2"/>
          <w:sz w:val="32"/>
          <w:szCs w:val="32"/>
        </w:rPr>
        <w:t>年</w:t>
      </w:r>
      <w:r>
        <w:rPr>
          <w:rFonts w:ascii="仿宋" w:hAnsi="仿宋" w:eastAsia="仿宋" w:cs="仿宋"/>
          <w:spacing w:val="16"/>
          <w:sz w:val="31"/>
          <w:szCs w:val="31"/>
        </w:rPr>
        <w:t>吾伊乡人民政府</w:t>
      </w:r>
      <w:r>
        <w:rPr>
          <w:rFonts w:hint="eastAsia" w:cs="仿宋_GB2312"/>
          <w:kern w:val="2"/>
          <w:sz w:val="32"/>
          <w:szCs w:val="32"/>
        </w:rPr>
        <w:t>通用项目和专用项目均按要求实行绩效目标管理，涉及一般公共预算当年拨款9.</w:t>
      </w:r>
      <w:r>
        <w:rPr>
          <w:rFonts w:hint="eastAsia" w:cs="仿宋_GB2312"/>
          <w:kern w:val="2"/>
          <w:sz w:val="32"/>
          <w:szCs w:val="32"/>
          <w:lang w:val="en-US" w:eastAsia="zh-CN"/>
        </w:rPr>
        <w:t>55</w:t>
      </w:r>
      <w:bookmarkStart w:id="0" w:name="_GoBack"/>
      <w:bookmarkEnd w:id="0"/>
      <w:r>
        <w:rPr>
          <w:rFonts w:hint="eastAsia" w:cs="仿宋_GB2312"/>
          <w:kern w:val="2"/>
          <w:sz w:val="32"/>
          <w:szCs w:val="32"/>
        </w:rPr>
        <w:t>万元。</w:t>
      </w:r>
    </w:p>
    <w:p w14:paraId="24333AC8">
      <w:pPr>
        <w:pStyle w:val="11"/>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w:t>
      </w:r>
      <w:r>
        <w:rPr>
          <w:rFonts w:hint="eastAsia" w:ascii="楷体" w:hAnsi="Calibri" w:eastAsia="楷体" w:cs="仿宋_GB2312"/>
          <w:kern w:val="2"/>
          <w:sz w:val="32"/>
          <w:szCs w:val="32"/>
          <w:lang w:val="en-US" w:eastAsia="zh-CN" w:bidi="ar-SA"/>
        </w:rPr>
        <w:t>映的财政拨款仅包括一般公共预算拨款和政府性基金预算拨款。</w:t>
      </w:r>
      <w:r>
        <w:rPr>
          <w:rFonts w:hint="eastAsia" w:ascii="楷体" w:hAnsi="Calibri" w:eastAsia="楷体" w:cs="仿宋_GB2312"/>
          <w:kern w:val="2"/>
          <w:sz w:val="32"/>
          <w:szCs w:val="32"/>
          <w:lang w:val="en-US" w:eastAsia="zh-CN" w:bidi="ar-SA"/>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26A7B768">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BEB350-9AE8-4884-9108-80B2ADCDF1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1D00BFF-28B4-41EB-AE74-743A72D8F2EA}"/>
  </w:font>
  <w:font w:name="仿宋">
    <w:panose1 w:val="02010609060101010101"/>
    <w:charset w:val="86"/>
    <w:family w:val="auto"/>
    <w:pitch w:val="default"/>
    <w:sig w:usb0="800002BF" w:usb1="38CF7CFA" w:usb2="00000016" w:usb3="00000000" w:csb0="00040001" w:csb1="00000000"/>
    <w:embedRegular r:id="rId3" w:fontKey="{6FC82116-7A47-430F-89CB-773A8424EE7A}"/>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4" w:fontKey="{86B058FE-983D-4924-8B84-23388EA40150}"/>
  </w:font>
  <w:font w:name="楷体">
    <w:panose1 w:val="02010609060101010101"/>
    <w:charset w:val="86"/>
    <w:family w:val="modern"/>
    <w:pitch w:val="default"/>
    <w:sig w:usb0="800002BF" w:usb1="38CF7CFA" w:usb2="00000016" w:usb3="00000000" w:csb0="00040001" w:csb1="00000000"/>
    <w:embedRegular r:id="rId5" w:fontKey="{7E65FE4B-9C33-40D3-A8BD-C59C5FAA38C6}"/>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6" w:fontKey="{F536B5B8-1034-49A4-BA72-573BEFF0BCE8}"/>
  </w:font>
  <w:font w:name="方正仿宋_GBK">
    <w:panose1 w:val="03000509000000000000"/>
    <w:charset w:val="86"/>
    <w:family w:val="auto"/>
    <w:pitch w:val="default"/>
    <w:sig w:usb0="00000001" w:usb1="080E0000" w:usb2="00000000" w:usb3="00000000" w:csb0="00040000" w:csb1="00000000"/>
    <w:embedRegular r:id="rId7" w:fontKey="{1CBED3C1-749B-47A7-832B-3D9FBEF9854E}"/>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9B08B">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0FDC5"/>
    <w:multiLevelType w:val="singleLevel"/>
    <w:tmpl w:val="0F90FDC5"/>
    <w:lvl w:ilvl="0" w:tentative="0">
      <w:start w:val="1"/>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1E4978B9"/>
    <w:rsid w:val="21251014"/>
    <w:rsid w:val="6E660A44"/>
    <w:rsid w:val="6F8626ED"/>
    <w:rsid w:val="7EEA7F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hAnsi="宋体" w:eastAsia="仿宋" w:cs="Arial Unicode MS"/>
      <w:kern w:val="0"/>
      <w:sz w:val="32"/>
      <w:szCs w:val="21"/>
      <w:lang w:bidi="bo-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 w:type="paragraph" w:customStyle="1" w:styleId="12">
    <w:name w:val="正文2"/>
    <w:basedOn w:val="1"/>
    <w:next w:val="1"/>
    <w:qFormat/>
    <w:uiPriority w:val="99"/>
    <w:pPr>
      <w:spacing w:before="240" w:line="590" w:lineRule="exact"/>
      <w:ind w:firstLine="582"/>
    </w:pPr>
    <w:rPr>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3172</Words>
  <Characters>3468</Characters>
  <Lines>124</Lines>
  <Paragraphs>51</Paragraphs>
  <TotalTime>7</TotalTime>
  <ScaleCrop>false</ScaleCrop>
  <LinksUpToDate>false</LinksUpToDate>
  <CharactersWithSpaces>3530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爱你三世Q</cp:lastModifiedBy>
  <cp:lastPrinted>2018-01-30T09:39:00Z</cp:lastPrinted>
  <dcterms:modified xsi:type="dcterms:W3CDTF">2026-01-28T08:35:20Z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eyJoZGlkIjoiNWYwZDA3ODdlMDU4MDZkNzgyZTBkZDczMTNlNDEzYmUiLCJ1c2VySWQiOiIzMjk2ODY2NjcifQ==</vt:lpwstr>
  </property>
  <property fmtid="{D5CDD505-2E9C-101B-9397-08002B2CF9AE}" pid="4" name="ICV">
    <vt:lpwstr>42168E71A343456FA076C87DAA9CE4D6_13</vt:lpwstr>
  </property>
</Properties>
</file>