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18CD" w:rsidRDefault="009918CD">
      <w:pPr>
        <w:pStyle w:val="a3"/>
        <w:spacing w:line="244" w:lineRule="auto"/>
      </w:pPr>
    </w:p>
    <w:p w:rsidR="009918CD" w:rsidRDefault="009918CD">
      <w:pPr>
        <w:pStyle w:val="a3"/>
        <w:spacing w:line="244" w:lineRule="auto"/>
      </w:pPr>
    </w:p>
    <w:p w:rsidR="009918CD" w:rsidRDefault="009918CD">
      <w:pPr>
        <w:pStyle w:val="a3"/>
        <w:spacing w:line="244" w:lineRule="auto"/>
      </w:pPr>
    </w:p>
    <w:p w:rsidR="009918CD" w:rsidRDefault="009918CD">
      <w:pPr>
        <w:pStyle w:val="a3"/>
        <w:spacing w:line="244" w:lineRule="auto"/>
      </w:pPr>
    </w:p>
    <w:p w:rsidR="009918CD" w:rsidRDefault="009918CD">
      <w:pPr>
        <w:pStyle w:val="a3"/>
        <w:spacing w:line="245" w:lineRule="auto"/>
      </w:pPr>
    </w:p>
    <w:p w:rsidR="009918CD" w:rsidRDefault="004B3993">
      <w:pPr>
        <w:spacing w:before="214" w:line="238" w:lineRule="auto"/>
        <w:ind w:left="1433" w:right="671" w:hanging="1400"/>
        <w:outlineLvl w:val="0"/>
        <w:rPr>
          <w:rFonts w:ascii="黑体" w:eastAsia="黑体" w:hAnsi="黑体" w:cs="黑体"/>
          <w:sz w:val="66"/>
          <w:szCs w:val="66"/>
        </w:rPr>
      </w:pPr>
      <w:r>
        <w:rPr>
          <w:rFonts w:ascii="黑体" w:eastAsia="黑体" w:hAnsi="黑体" w:cs="黑体"/>
          <w:spacing w:val="73"/>
          <w:sz w:val="66"/>
          <w:szCs w:val="66"/>
        </w:rPr>
        <w:t>中共壤塘县委政法委员会</w:t>
      </w:r>
      <w:r>
        <w:rPr>
          <w:rFonts w:ascii="黑体" w:eastAsia="黑体" w:hAnsi="黑体" w:cs="黑体" w:hint="eastAsia"/>
          <w:spacing w:val="51"/>
          <w:sz w:val="66"/>
          <w:szCs w:val="66"/>
          <w:lang w:eastAsia="zh-CN"/>
        </w:rPr>
        <w:t>2026</w:t>
      </w:r>
      <w:r>
        <w:rPr>
          <w:rFonts w:ascii="黑体" w:eastAsia="黑体" w:hAnsi="黑体" w:cs="黑体" w:hint="eastAsia"/>
          <w:spacing w:val="51"/>
          <w:sz w:val="66"/>
          <w:szCs w:val="66"/>
          <w:lang w:eastAsia="zh-CN"/>
        </w:rPr>
        <w:t>年</w:t>
      </w:r>
      <w:proofErr w:type="spellStart"/>
      <w:r>
        <w:rPr>
          <w:rFonts w:ascii="黑体" w:eastAsia="黑体" w:hAnsi="黑体" w:cs="黑体"/>
          <w:spacing w:val="51"/>
          <w:sz w:val="66"/>
          <w:szCs w:val="66"/>
        </w:rPr>
        <w:t>部门预算</w:t>
      </w:r>
      <w:proofErr w:type="spellEnd"/>
    </w:p>
    <w:p w:rsidR="009918CD" w:rsidRDefault="009918CD">
      <w:pPr>
        <w:pStyle w:val="a3"/>
        <w:spacing w:line="248" w:lineRule="auto"/>
      </w:pPr>
    </w:p>
    <w:p w:rsidR="009918CD" w:rsidRDefault="009918CD">
      <w:pPr>
        <w:pStyle w:val="a3"/>
        <w:spacing w:line="248" w:lineRule="auto"/>
      </w:pPr>
    </w:p>
    <w:p w:rsidR="009918CD" w:rsidRDefault="009918CD">
      <w:pPr>
        <w:pStyle w:val="a3"/>
        <w:spacing w:line="248" w:lineRule="auto"/>
      </w:pPr>
    </w:p>
    <w:p w:rsidR="009918CD" w:rsidRDefault="009918CD">
      <w:pPr>
        <w:pStyle w:val="a3"/>
        <w:spacing w:line="248" w:lineRule="auto"/>
      </w:pPr>
    </w:p>
    <w:p w:rsidR="009918CD" w:rsidRDefault="009918CD">
      <w:pPr>
        <w:pStyle w:val="a3"/>
        <w:spacing w:line="248" w:lineRule="auto"/>
      </w:pPr>
    </w:p>
    <w:p w:rsidR="009918CD" w:rsidRDefault="009918CD">
      <w:pPr>
        <w:pStyle w:val="a3"/>
        <w:spacing w:line="248" w:lineRule="auto"/>
      </w:pPr>
    </w:p>
    <w:p w:rsidR="009918CD" w:rsidRDefault="009918CD">
      <w:pPr>
        <w:pStyle w:val="a3"/>
        <w:spacing w:line="248" w:lineRule="auto"/>
      </w:pPr>
    </w:p>
    <w:p w:rsidR="009918CD" w:rsidRDefault="009918CD">
      <w:pPr>
        <w:pStyle w:val="a3"/>
        <w:spacing w:line="248" w:lineRule="auto"/>
      </w:pPr>
    </w:p>
    <w:p w:rsidR="009918CD" w:rsidRDefault="009918CD">
      <w:pPr>
        <w:pStyle w:val="a3"/>
        <w:spacing w:line="248" w:lineRule="auto"/>
      </w:pPr>
    </w:p>
    <w:p w:rsidR="009918CD" w:rsidRDefault="009918CD">
      <w:pPr>
        <w:pStyle w:val="a3"/>
        <w:spacing w:line="248" w:lineRule="auto"/>
      </w:pPr>
    </w:p>
    <w:p w:rsidR="009918CD" w:rsidRDefault="009918CD">
      <w:pPr>
        <w:pStyle w:val="a3"/>
        <w:spacing w:line="248" w:lineRule="auto"/>
      </w:pPr>
    </w:p>
    <w:p w:rsidR="009918CD" w:rsidRDefault="009918CD">
      <w:pPr>
        <w:pStyle w:val="a3"/>
        <w:spacing w:line="248" w:lineRule="auto"/>
      </w:pPr>
    </w:p>
    <w:p w:rsidR="009918CD" w:rsidRDefault="009918CD">
      <w:pPr>
        <w:pStyle w:val="a3"/>
        <w:spacing w:line="248" w:lineRule="auto"/>
      </w:pPr>
    </w:p>
    <w:p w:rsidR="009918CD" w:rsidRDefault="009918CD">
      <w:pPr>
        <w:pStyle w:val="a3"/>
        <w:spacing w:line="248" w:lineRule="auto"/>
      </w:pPr>
    </w:p>
    <w:p w:rsidR="009918CD" w:rsidRDefault="009918CD">
      <w:pPr>
        <w:pStyle w:val="a3"/>
        <w:spacing w:line="248" w:lineRule="auto"/>
      </w:pPr>
    </w:p>
    <w:p w:rsidR="009918CD" w:rsidRDefault="009918CD">
      <w:pPr>
        <w:pStyle w:val="a3"/>
        <w:spacing w:line="248" w:lineRule="auto"/>
      </w:pPr>
    </w:p>
    <w:p w:rsidR="009918CD" w:rsidRDefault="009918CD">
      <w:pPr>
        <w:pStyle w:val="a3"/>
        <w:spacing w:line="248" w:lineRule="auto"/>
      </w:pPr>
    </w:p>
    <w:p w:rsidR="009918CD" w:rsidRDefault="009918CD">
      <w:pPr>
        <w:pStyle w:val="a3"/>
        <w:spacing w:line="248" w:lineRule="auto"/>
      </w:pPr>
    </w:p>
    <w:p w:rsidR="009918CD" w:rsidRDefault="009918CD">
      <w:pPr>
        <w:pStyle w:val="a3"/>
        <w:spacing w:line="248" w:lineRule="auto"/>
      </w:pPr>
    </w:p>
    <w:p w:rsidR="009918CD" w:rsidRDefault="009918CD">
      <w:pPr>
        <w:pStyle w:val="a3"/>
        <w:spacing w:line="248" w:lineRule="auto"/>
      </w:pPr>
    </w:p>
    <w:p w:rsidR="009918CD" w:rsidRDefault="009918CD">
      <w:pPr>
        <w:pStyle w:val="a3"/>
        <w:spacing w:line="249" w:lineRule="auto"/>
      </w:pPr>
    </w:p>
    <w:p w:rsidR="009918CD" w:rsidRDefault="009918CD">
      <w:pPr>
        <w:pStyle w:val="a3"/>
        <w:spacing w:line="249" w:lineRule="auto"/>
      </w:pPr>
    </w:p>
    <w:p w:rsidR="009918CD" w:rsidRDefault="009918CD">
      <w:pPr>
        <w:pStyle w:val="a3"/>
        <w:spacing w:line="249" w:lineRule="auto"/>
      </w:pPr>
    </w:p>
    <w:p w:rsidR="009918CD" w:rsidRDefault="009918CD">
      <w:pPr>
        <w:pStyle w:val="a3"/>
        <w:spacing w:line="249" w:lineRule="auto"/>
      </w:pPr>
    </w:p>
    <w:p w:rsidR="009918CD" w:rsidRDefault="009918CD">
      <w:pPr>
        <w:pStyle w:val="a3"/>
        <w:spacing w:line="249" w:lineRule="auto"/>
      </w:pPr>
    </w:p>
    <w:p w:rsidR="009918CD" w:rsidRDefault="009918CD" w:rsidP="00950925">
      <w:pPr>
        <w:spacing w:before="143" w:line="223" w:lineRule="auto"/>
        <w:ind w:left="1879" w:firstLineChars="200" w:firstLine="843"/>
        <w:rPr>
          <w:rFonts w:ascii="黑体" w:eastAsia="黑体" w:hAnsi="黑体" w:cs="黑体"/>
          <w:b/>
          <w:bCs/>
          <w:spacing w:val="-20"/>
          <w:sz w:val="44"/>
          <w:szCs w:val="44"/>
        </w:rPr>
      </w:pPr>
    </w:p>
    <w:p w:rsidR="009918CD" w:rsidRDefault="004B3993" w:rsidP="00950925">
      <w:pPr>
        <w:spacing w:before="143" w:line="223" w:lineRule="auto"/>
        <w:ind w:left="1879" w:firstLineChars="200" w:firstLine="843"/>
        <w:rPr>
          <w:rFonts w:ascii="黑体" w:eastAsia="黑体" w:hAnsi="黑体" w:cs="黑体"/>
          <w:sz w:val="44"/>
          <w:szCs w:val="44"/>
        </w:rPr>
      </w:pPr>
      <w:r>
        <w:rPr>
          <w:rFonts w:ascii="黑体" w:eastAsia="黑体" w:hAnsi="黑体" w:cs="黑体" w:hint="eastAsia"/>
          <w:b/>
          <w:bCs/>
          <w:spacing w:val="-20"/>
          <w:sz w:val="44"/>
          <w:szCs w:val="44"/>
          <w:lang w:eastAsia="zh-CN"/>
        </w:rPr>
        <w:t>2026</w:t>
      </w:r>
      <w:r>
        <w:rPr>
          <w:rFonts w:ascii="黑体" w:eastAsia="黑体" w:hAnsi="黑体" w:cs="黑体" w:hint="eastAsia"/>
          <w:b/>
          <w:bCs/>
          <w:spacing w:val="-20"/>
          <w:sz w:val="44"/>
          <w:szCs w:val="44"/>
          <w:lang w:eastAsia="zh-CN"/>
        </w:rPr>
        <w:t>年</w:t>
      </w:r>
      <w:r>
        <w:rPr>
          <w:rFonts w:ascii="黑体" w:eastAsia="黑体" w:hAnsi="黑体" w:cs="黑体"/>
          <w:b/>
          <w:bCs/>
          <w:spacing w:val="-20"/>
          <w:sz w:val="44"/>
          <w:szCs w:val="44"/>
        </w:rPr>
        <w:t>0</w:t>
      </w:r>
      <w:r>
        <w:rPr>
          <w:rFonts w:ascii="黑体" w:eastAsia="黑体" w:hAnsi="黑体" w:cs="黑体" w:hint="eastAsia"/>
          <w:b/>
          <w:bCs/>
          <w:spacing w:val="-20"/>
          <w:sz w:val="44"/>
          <w:szCs w:val="44"/>
          <w:lang w:eastAsia="zh-CN"/>
        </w:rPr>
        <w:t>2</w:t>
      </w:r>
      <w:r>
        <w:rPr>
          <w:rFonts w:ascii="黑体" w:eastAsia="黑体" w:hAnsi="黑体" w:cs="黑体"/>
          <w:b/>
          <w:bCs/>
          <w:spacing w:val="-20"/>
          <w:sz w:val="44"/>
          <w:szCs w:val="44"/>
        </w:rPr>
        <w:t>月</w:t>
      </w:r>
      <w:r>
        <w:rPr>
          <w:rFonts w:ascii="黑体" w:eastAsia="黑体" w:hAnsi="黑体" w:cs="黑体" w:hint="eastAsia"/>
          <w:b/>
          <w:bCs/>
          <w:spacing w:val="-20"/>
          <w:sz w:val="44"/>
          <w:szCs w:val="44"/>
          <w:lang w:eastAsia="zh-CN"/>
        </w:rPr>
        <w:t>02</w:t>
      </w:r>
      <w:r>
        <w:rPr>
          <w:rFonts w:ascii="黑体" w:eastAsia="黑体" w:hAnsi="黑体" w:cs="黑体"/>
          <w:b/>
          <w:bCs/>
          <w:spacing w:val="-20"/>
          <w:sz w:val="44"/>
          <w:szCs w:val="44"/>
        </w:rPr>
        <w:t>日</w:t>
      </w:r>
    </w:p>
    <w:p w:rsidR="009918CD" w:rsidRDefault="009918CD">
      <w:pPr>
        <w:pStyle w:val="a3"/>
        <w:spacing w:line="280" w:lineRule="auto"/>
      </w:pPr>
    </w:p>
    <w:p w:rsidR="009918CD" w:rsidRDefault="009918CD">
      <w:pPr>
        <w:pStyle w:val="a3"/>
        <w:spacing w:line="281" w:lineRule="auto"/>
      </w:pPr>
    </w:p>
    <w:p w:rsidR="009918CD" w:rsidRDefault="009918CD">
      <w:pPr>
        <w:spacing w:line="780" w:lineRule="exact"/>
        <w:ind w:firstLine="3133"/>
      </w:pPr>
    </w:p>
    <w:p w:rsidR="009918CD" w:rsidRDefault="009918CD">
      <w:pPr>
        <w:spacing w:before="40" w:line="870" w:lineRule="exact"/>
        <w:ind w:firstLine="6823"/>
      </w:pPr>
    </w:p>
    <w:p w:rsidR="009918CD" w:rsidRDefault="009918CD">
      <w:pPr>
        <w:spacing w:before="60" w:line="610" w:lineRule="exact"/>
        <w:ind w:firstLine="6103"/>
      </w:pPr>
    </w:p>
    <w:p w:rsidR="009918CD" w:rsidRDefault="009918CD">
      <w:pPr>
        <w:spacing w:line="610" w:lineRule="exact"/>
        <w:sectPr w:rsidR="009918CD">
          <w:pgSz w:w="11910" w:h="16840"/>
          <w:pgMar w:top="1431" w:right="1350" w:bottom="0" w:left="1786" w:header="0" w:footer="0" w:gutter="0"/>
          <w:cols w:space="720"/>
        </w:sectPr>
      </w:pPr>
    </w:p>
    <w:p w:rsidR="009918CD" w:rsidRDefault="009918CD">
      <w:pPr>
        <w:pStyle w:val="a3"/>
        <w:spacing w:line="371" w:lineRule="auto"/>
      </w:pPr>
    </w:p>
    <w:p w:rsidR="009918CD" w:rsidRDefault="004B3993">
      <w:pPr>
        <w:spacing w:before="143" w:line="222" w:lineRule="auto"/>
        <w:ind w:left="3101"/>
        <w:rPr>
          <w:rFonts w:ascii="黑体" w:eastAsia="黑体" w:hAnsi="黑体" w:cs="黑体"/>
          <w:sz w:val="44"/>
          <w:szCs w:val="44"/>
        </w:rPr>
      </w:pPr>
      <w:proofErr w:type="spellStart"/>
      <w:r>
        <w:rPr>
          <w:rFonts w:ascii="黑体" w:eastAsia="黑体" w:hAnsi="黑体" w:cs="黑体"/>
          <w:b/>
          <w:bCs/>
          <w:spacing w:val="-41"/>
          <w:sz w:val="44"/>
          <w:szCs w:val="44"/>
        </w:rPr>
        <w:t>目录</w:t>
      </w:r>
      <w:proofErr w:type="spellEnd"/>
    </w:p>
    <w:p w:rsidR="009918CD" w:rsidRDefault="009918CD">
      <w:pPr>
        <w:pStyle w:val="a3"/>
        <w:spacing w:line="280" w:lineRule="auto"/>
      </w:pPr>
    </w:p>
    <w:p w:rsidR="009918CD" w:rsidRDefault="009918CD">
      <w:pPr>
        <w:pStyle w:val="a3"/>
        <w:spacing w:line="281" w:lineRule="auto"/>
      </w:pPr>
    </w:p>
    <w:p w:rsidR="009918CD" w:rsidRDefault="009918CD">
      <w:pPr>
        <w:pStyle w:val="a3"/>
        <w:spacing w:line="281" w:lineRule="auto"/>
      </w:pPr>
    </w:p>
    <w:p w:rsidR="009918CD" w:rsidRDefault="004B3993">
      <w:pPr>
        <w:spacing w:before="101" w:line="222" w:lineRule="auto"/>
        <w:outlineLvl w:val="0"/>
        <w:rPr>
          <w:rFonts w:ascii="黑体" w:eastAsia="黑体" w:hAnsi="黑体" w:cs="黑体"/>
          <w:sz w:val="31"/>
          <w:szCs w:val="31"/>
        </w:rPr>
      </w:pPr>
      <w:proofErr w:type="spellStart"/>
      <w:r>
        <w:rPr>
          <w:rFonts w:ascii="黑体" w:eastAsia="黑体" w:hAnsi="黑体" w:cs="黑体"/>
          <w:b/>
          <w:bCs/>
          <w:spacing w:val="-7"/>
          <w:sz w:val="31"/>
          <w:szCs w:val="31"/>
        </w:rPr>
        <w:t>一、基本职能及主要工作</w:t>
      </w:r>
      <w:proofErr w:type="spellEnd"/>
    </w:p>
    <w:p w:rsidR="009918CD" w:rsidRDefault="004B3993">
      <w:pPr>
        <w:spacing w:before="251" w:line="219" w:lineRule="auto"/>
        <w:ind w:left="155"/>
        <w:rPr>
          <w:rFonts w:ascii="宋体" w:eastAsia="宋体" w:hAnsi="宋体" w:cs="宋体"/>
          <w:sz w:val="31"/>
          <w:szCs w:val="31"/>
        </w:rPr>
      </w:pPr>
      <w:r>
        <w:rPr>
          <w:rFonts w:ascii="宋体" w:eastAsia="宋体" w:hAnsi="宋体" w:cs="宋体"/>
          <w:spacing w:val="23"/>
          <w:sz w:val="31"/>
          <w:szCs w:val="31"/>
        </w:rPr>
        <w:t>(</w:t>
      </w:r>
      <w:r>
        <w:rPr>
          <w:rFonts w:ascii="宋体" w:eastAsia="宋体" w:hAnsi="宋体" w:cs="宋体"/>
          <w:spacing w:val="23"/>
          <w:sz w:val="31"/>
          <w:szCs w:val="31"/>
        </w:rPr>
        <w:t>一</w:t>
      </w:r>
      <w:r>
        <w:rPr>
          <w:rFonts w:ascii="宋体" w:eastAsia="宋体" w:hAnsi="宋体" w:cs="宋体"/>
          <w:spacing w:val="23"/>
          <w:sz w:val="31"/>
          <w:szCs w:val="31"/>
        </w:rPr>
        <w:t>)</w:t>
      </w:r>
      <w:proofErr w:type="spellStart"/>
      <w:r>
        <w:rPr>
          <w:rFonts w:ascii="宋体" w:eastAsia="宋体" w:hAnsi="宋体" w:cs="宋体"/>
          <w:spacing w:val="23"/>
          <w:sz w:val="31"/>
          <w:szCs w:val="31"/>
        </w:rPr>
        <w:t>部门职能简介</w:t>
      </w:r>
      <w:proofErr w:type="spellEnd"/>
    </w:p>
    <w:p w:rsidR="009918CD" w:rsidRDefault="004B3993">
      <w:pPr>
        <w:spacing w:before="247" w:line="605" w:lineRule="exact"/>
        <w:ind w:left="155"/>
        <w:rPr>
          <w:rFonts w:ascii="仿宋" w:eastAsia="仿宋" w:hAnsi="仿宋" w:cs="仿宋"/>
          <w:sz w:val="31"/>
          <w:szCs w:val="31"/>
        </w:rPr>
      </w:pPr>
      <w:r>
        <w:rPr>
          <w:rFonts w:ascii="仿宋" w:eastAsia="仿宋" w:hAnsi="仿宋" w:cs="仿宋"/>
          <w:spacing w:val="21"/>
          <w:position w:val="22"/>
          <w:sz w:val="31"/>
          <w:szCs w:val="31"/>
        </w:rPr>
        <w:t>(</w:t>
      </w:r>
      <w:r>
        <w:rPr>
          <w:rFonts w:ascii="仿宋" w:eastAsia="仿宋" w:hAnsi="仿宋" w:cs="仿宋"/>
          <w:spacing w:val="21"/>
          <w:position w:val="22"/>
          <w:sz w:val="31"/>
          <w:szCs w:val="31"/>
        </w:rPr>
        <w:t>二</w:t>
      </w:r>
      <w:r>
        <w:rPr>
          <w:rFonts w:ascii="仿宋" w:eastAsia="仿宋" w:hAnsi="仿宋" w:cs="仿宋"/>
          <w:spacing w:val="21"/>
          <w:position w:val="22"/>
          <w:sz w:val="31"/>
          <w:szCs w:val="31"/>
        </w:rPr>
        <w:t>)</w:t>
      </w:r>
      <w:r>
        <w:rPr>
          <w:rFonts w:ascii="仿宋" w:eastAsia="仿宋" w:hAnsi="仿宋" w:cs="仿宋" w:hint="eastAsia"/>
          <w:spacing w:val="21"/>
          <w:position w:val="22"/>
          <w:sz w:val="31"/>
          <w:szCs w:val="31"/>
          <w:lang w:eastAsia="zh-CN"/>
        </w:rPr>
        <w:t>2026</w:t>
      </w:r>
      <w:r>
        <w:rPr>
          <w:rFonts w:ascii="仿宋" w:eastAsia="仿宋" w:hAnsi="仿宋" w:cs="仿宋" w:hint="eastAsia"/>
          <w:spacing w:val="21"/>
          <w:position w:val="22"/>
          <w:sz w:val="31"/>
          <w:szCs w:val="31"/>
          <w:lang w:eastAsia="zh-CN"/>
        </w:rPr>
        <w:t>年</w:t>
      </w:r>
      <w:proofErr w:type="spellStart"/>
      <w:r>
        <w:rPr>
          <w:rFonts w:ascii="仿宋" w:eastAsia="仿宋" w:hAnsi="仿宋" w:cs="仿宋"/>
          <w:spacing w:val="21"/>
          <w:position w:val="22"/>
          <w:sz w:val="31"/>
          <w:szCs w:val="31"/>
        </w:rPr>
        <w:t>重点工作</w:t>
      </w:r>
      <w:proofErr w:type="spellEnd"/>
    </w:p>
    <w:p w:rsidR="009918CD" w:rsidRDefault="004B3993">
      <w:pPr>
        <w:spacing w:before="1" w:line="221" w:lineRule="auto"/>
        <w:ind w:left="75"/>
        <w:rPr>
          <w:rFonts w:ascii="黑体" w:eastAsia="黑体" w:hAnsi="黑体" w:cs="黑体"/>
          <w:sz w:val="31"/>
          <w:szCs w:val="31"/>
        </w:rPr>
      </w:pPr>
      <w:proofErr w:type="spellStart"/>
      <w:r>
        <w:rPr>
          <w:rFonts w:ascii="黑体" w:eastAsia="黑体" w:hAnsi="黑体" w:cs="黑体"/>
          <w:spacing w:val="-13"/>
          <w:sz w:val="31"/>
          <w:szCs w:val="31"/>
        </w:rPr>
        <w:t>二、部门预算单位构成</w:t>
      </w:r>
      <w:proofErr w:type="spellEnd"/>
    </w:p>
    <w:p w:rsidR="009918CD" w:rsidRDefault="004B3993">
      <w:pPr>
        <w:spacing w:before="257" w:line="221" w:lineRule="auto"/>
        <w:ind w:left="95"/>
        <w:rPr>
          <w:rFonts w:ascii="黑体" w:eastAsia="黑体" w:hAnsi="黑体" w:cs="黑体"/>
          <w:sz w:val="31"/>
          <w:szCs w:val="31"/>
        </w:rPr>
      </w:pPr>
      <w:proofErr w:type="spellStart"/>
      <w:r>
        <w:rPr>
          <w:rFonts w:ascii="黑体" w:eastAsia="黑体" w:hAnsi="黑体" w:cs="黑体"/>
          <w:spacing w:val="1"/>
          <w:sz w:val="31"/>
          <w:szCs w:val="31"/>
        </w:rPr>
        <w:t>三、收支预算情况说明</w:t>
      </w:r>
      <w:proofErr w:type="spellEnd"/>
    </w:p>
    <w:p w:rsidR="009918CD" w:rsidRDefault="004B3993">
      <w:pPr>
        <w:spacing w:before="237" w:line="222" w:lineRule="auto"/>
        <w:ind w:left="155"/>
        <w:rPr>
          <w:rFonts w:ascii="仿宋" w:eastAsia="仿宋" w:hAnsi="仿宋" w:cs="仿宋"/>
          <w:sz w:val="31"/>
          <w:szCs w:val="31"/>
        </w:rPr>
      </w:pPr>
      <w:r>
        <w:rPr>
          <w:rFonts w:ascii="仿宋" w:eastAsia="仿宋" w:hAnsi="仿宋" w:cs="仿宋"/>
          <w:spacing w:val="9"/>
          <w:sz w:val="31"/>
          <w:szCs w:val="31"/>
        </w:rPr>
        <w:t>(</w:t>
      </w:r>
      <w:r>
        <w:rPr>
          <w:rFonts w:ascii="仿宋" w:eastAsia="仿宋" w:hAnsi="仿宋" w:cs="仿宋"/>
          <w:spacing w:val="9"/>
          <w:sz w:val="31"/>
          <w:szCs w:val="31"/>
        </w:rPr>
        <w:t>一</w:t>
      </w:r>
      <w:r>
        <w:rPr>
          <w:rFonts w:ascii="仿宋" w:eastAsia="仿宋" w:hAnsi="仿宋" w:cs="仿宋"/>
          <w:spacing w:val="9"/>
          <w:sz w:val="31"/>
          <w:szCs w:val="31"/>
        </w:rPr>
        <w:t>)</w:t>
      </w:r>
      <w:proofErr w:type="spellStart"/>
      <w:r>
        <w:rPr>
          <w:rFonts w:ascii="仿宋" w:eastAsia="仿宋" w:hAnsi="仿宋" w:cs="仿宋"/>
          <w:spacing w:val="9"/>
          <w:sz w:val="31"/>
          <w:szCs w:val="31"/>
        </w:rPr>
        <w:t>收入预算情况</w:t>
      </w:r>
      <w:proofErr w:type="spellEnd"/>
    </w:p>
    <w:p w:rsidR="009918CD" w:rsidRDefault="004B3993">
      <w:pPr>
        <w:spacing w:before="257" w:line="222" w:lineRule="auto"/>
        <w:ind w:left="155"/>
        <w:rPr>
          <w:rFonts w:ascii="仿宋" w:eastAsia="仿宋" w:hAnsi="仿宋" w:cs="仿宋"/>
          <w:sz w:val="31"/>
          <w:szCs w:val="31"/>
        </w:rPr>
      </w:pPr>
      <w:r>
        <w:rPr>
          <w:rFonts w:ascii="仿宋" w:eastAsia="仿宋" w:hAnsi="仿宋" w:cs="仿宋"/>
          <w:spacing w:val="16"/>
          <w:sz w:val="31"/>
          <w:szCs w:val="31"/>
        </w:rPr>
        <w:t>(</w:t>
      </w:r>
      <w:r>
        <w:rPr>
          <w:rFonts w:ascii="仿宋" w:eastAsia="仿宋" w:hAnsi="仿宋" w:cs="仿宋"/>
          <w:spacing w:val="16"/>
          <w:sz w:val="31"/>
          <w:szCs w:val="31"/>
        </w:rPr>
        <w:t>二</w:t>
      </w:r>
      <w:r>
        <w:rPr>
          <w:rFonts w:ascii="仿宋" w:eastAsia="仿宋" w:hAnsi="仿宋" w:cs="仿宋"/>
          <w:spacing w:val="16"/>
          <w:sz w:val="31"/>
          <w:szCs w:val="31"/>
        </w:rPr>
        <w:t>)</w:t>
      </w:r>
      <w:proofErr w:type="spellStart"/>
      <w:r>
        <w:rPr>
          <w:rFonts w:ascii="仿宋" w:eastAsia="仿宋" w:hAnsi="仿宋" w:cs="仿宋"/>
          <w:spacing w:val="16"/>
          <w:sz w:val="31"/>
          <w:szCs w:val="31"/>
        </w:rPr>
        <w:t>支出预算情况</w:t>
      </w:r>
      <w:proofErr w:type="spellEnd"/>
    </w:p>
    <w:p w:rsidR="009918CD" w:rsidRDefault="004B3993">
      <w:pPr>
        <w:spacing w:before="229" w:line="221" w:lineRule="auto"/>
        <w:ind w:left="155"/>
        <w:rPr>
          <w:rFonts w:ascii="黑体" w:eastAsia="黑体" w:hAnsi="黑体" w:cs="黑体"/>
          <w:sz w:val="31"/>
          <w:szCs w:val="31"/>
        </w:rPr>
      </w:pPr>
      <w:proofErr w:type="spellStart"/>
      <w:r>
        <w:rPr>
          <w:rFonts w:ascii="黑体" w:eastAsia="黑体" w:hAnsi="黑体" w:cs="黑体"/>
          <w:spacing w:val="-10"/>
          <w:sz w:val="31"/>
          <w:szCs w:val="31"/>
        </w:rPr>
        <w:t>四、财政拨款收支预算情况说明</w:t>
      </w:r>
      <w:proofErr w:type="spellEnd"/>
    </w:p>
    <w:p w:rsidR="009918CD" w:rsidRDefault="004B3993">
      <w:pPr>
        <w:spacing w:before="239" w:line="221" w:lineRule="auto"/>
        <w:ind w:left="155"/>
        <w:rPr>
          <w:rFonts w:ascii="黑体" w:eastAsia="黑体" w:hAnsi="黑体" w:cs="黑体"/>
          <w:sz w:val="31"/>
          <w:szCs w:val="31"/>
        </w:rPr>
      </w:pPr>
      <w:proofErr w:type="spellStart"/>
      <w:r>
        <w:rPr>
          <w:rFonts w:ascii="黑体" w:eastAsia="黑体" w:hAnsi="黑体" w:cs="黑体"/>
          <w:spacing w:val="-8"/>
          <w:sz w:val="31"/>
          <w:szCs w:val="31"/>
        </w:rPr>
        <w:t>五、一般公共预算当年拨款情况说明</w:t>
      </w:r>
      <w:proofErr w:type="spellEnd"/>
    </w:p>
    <w:p w:rsidR="009918CD" w:rsidRDefault="004B3993">
      <w:pPr>
        <w:spacing w:before="258" w:line="620" w:lineRule="exact"/>
        <w:ind w:left="345"/>
        <w:rPr>
          <w:rFonts w:ascii="仿宋" w:eastAsia="仿宋" w:hAnsi="仿宋" w:cs="仿宋"/>
          <w:sz w:val="31"/>
          <w:szCs w:val="31"/>
        </w:rPr>
      </w:pPr>
      <w:r>
        <w:rPr>
          <w:rFonts w:ascii="仿宋" w:eastAsia="仿宋" w:hAnsi="仿宋" w:cs="仿宋"/>
          <w:spacing w:val="9"/>
          <w:position w:val="23"/>
          <w:sz w:val="31"/>
          <w:szCs w:val="31"/>
        </w:rPr>
        <w:t>(</w:t>
      </w:r>
      <w:r>
        <w:rPr>
          <w:rFonts w:ascii="仿宋" w:eastAsia="仿宋" w:hAnsi="仿宋" w:cs="仿宋"/>
          <w:spacing w:val="9"/>
          <w:position w:val="23"/>
          <w:sz w:val="31"/>
          <w:szCs w:val="31"/>
        </w:rPr>
        <w:t>一</w:t>
      </w:r>
      <w:r>
        <w:rPr>
          <w:rFonts w:ascii="仿宋" w:eastAsia="仿宋" w:hAnsi="仿宋" w:cs="仿宋"/>
          <w:spacing w:val="9"/>
          <w:position w:val="23"/>
          <w:sz w:val="31"/>
          <w:szCs w:val="31"/>
        </w:rPr>
        <w:t>)</w:t>
      </w:r>
      <w:proofErr w:type="spellStart"/>
      <w:r>
        <w:rPr>
          <w:rFonts w:ascii="仿宋" w:eastAsia="仿宋" w:hAnsi="仿宋" w:cs="仿宋"/>
          <w:spacing w:val="9"/>
          <w:position w:val="23"/>
          <w:sz w:val="31"/>
          <w:szCs w:val="31"/>
        </w:rPr>
        <w:t>一般公共预算当年拨款规模变化情况</w:t>
      </w:r>
      <w:proofErr w:type="spellEnd"/>
    </w:p>
    <w:p w:rsidR="009918CD" w:rsidRDefault="004B3993">
      <w:pPr>
        <w:spacing w:before="1" w:line="221" w:lineRule="auto"/>
        <w:ind w:left="345"/>
        <w:rPr>
          <w:rFonts w:ascii="仿宋" w:eastAsia="仿宋" w:hAnsi="仿宋" w:cs="仿宋"/>
          <w:sz w:val="31"/>
          <w:szCs w:val="31"/>
        </w:rPr>
      </w:pPr>
      <w:r>
        <w:rPr>
          <w:rFonts w:ascii="仿宋" w:eastAsia="仿宋" w:hAnsi="仿宋" w:cs="仿宋"/>
          <w:spacing w:val="8"/>
          <w:sz w:val="31"/>
          <w:szCs w:val="31"/>
        </w:rPr>
        <w:t>(</w:t>
      </w:r>
      <w:r>
        <w:rPr>
          <w:rFonts w:ascii="仿宋" w:eastAsia="仿宋" w:hAnsi="仿宋" w:cs="仿宋"/>
          <w:spacing w:val="8"/>
          <w:sz w:val="31"/>
          <w:szCs w:val="31"/>
        </w:rPr>
        <w:t>二</w:t>
      </w:r>
      <w:r>
        <w:rPr>
          <w:rFonts w:ascii="仿宋" w:eastAsia="仿宋" w:hAnsi="仿宋" w:cs="仿宋"/>
          <w:spacing w:val="8"/>
          <w:sz w:val="31"/>
          <w:szCs w:val="31"/>
        </w:rPr>
        <w:t>)</w:t>
      </w:r>
      <w:proofErr w:type="spellStart"/>
      <w:r>
        <w:rPr>
          <w:rFonts w:ascii="仿宋" w:eastAsia="仿宋" w:hAnsi="仿宋" w:cs="仿宋"/>
          <w:spacing w:val="8"/>
          <w:sz w:val="31"/>
          <w:szCs w:val="31"/>
        </w:rPr>
        <w:t>一般公共预算当年拨款结构情况</w:t>
      </w:r>
      <w:proofErr w:type="spellEnd"/>
    </w:p>
    <w:p w:rsidR="009918CD" w:rsidRDefault="004B3993">
      <w:pPr>
        <w:spacing w:before="247" w:line="222" w:lineRule="auto"/>
        <w:ind w:left="345"/>
        <w:rPr>
          <w:rFonts w:ascii="仿宋" w:eastAsia="仿宋" w:hAnsi="仿宋" w:cs="仿宋"/>
          <w:sz w:val="31"/>
          <w:szCs w:val="31"/>
        </w:rPr>
      </w:pPr>
      <w:r>
        <w:rPr>
          <w:rFonts w:ascii="仿宋" w:eastAsia="仿宋" w:hAnsi="仿宋" w:cs="仿宋"/>
          <w:spacing w:val="9"/>
          <w:sz w:val="31"/>
          <w:szCs w:val="31"/>
        </w:rPr>
        <w:t>(</w:t>
      </w:r>
      <w:r>
        <w:rPr>
          <w:rFonts w:ascii="仿宋" w:eastAsia="仿宋" w:hAnsi="仿宋" w:cs="仿宋"/>
          <w:spacing w:val="9"/>
          <w:sz w:val="31"/>
          <w:szCs w:val="31"/>
        </w:rPr>
        <w:t>三</w:t>
      </w:r>
      <w:r>
        <w:rPr>
          <w:rFonts w:ascii="仿宋" w:eastAsia="仿宋" w:hAnsi="仿宋" w:cs="仿宋"/>
          <w:spacing w:val="9"/>
          <w:sz w:val="31"/>
          <w:szCs w:val="31"/>
        </w:rPr>
        <w:t>)</w:t>
      </w:r>
      <w:proofErr w:type="spellStart"/>
      <w:r>
        <w:rPr>
          <w:rFonts w:ascii="仿宋" w:eastAsia="仿宋" w:hAnsi="仿宋" w:cs="仿宋"/>
          <w:spacing w:val="9"/>
          <w:sz w:val="31"/>
          <w:szCs w:val="31"/>
        </w:rPr>
        <w:t>一般公共预算当年拨款具体使用情况</w:t>
      </w:r>
      <w:proofErr w:type="spellEnd"/>
    </w:p>
    <w:p w:rsidR="009918CD" w:rsidRDefault="004B3993">
      <w:pPr>
        <w:spacing w:before="244" w:line="221" w:lineRule="auto"/>
        <w:ind w:left="159"/>
        <w:outlineLvl w:val="0"/>
        <w:rPr>
          <w:rFonts w:ascii="黑体" w:eastAsia="黑体" w:hAnsi="黑体" w:cs="黑体"/>
          <w:sz w:val="31"/>
          <w:szCs w:val="31"/>
        </w:rPr>
      </w:pPr>
      <w:proofErr w:type="spellStart"/>
      <w:r>
        <w:rPr>
          <w:rFonts w:ascii="黑体" w:eastAsia="黑体" w:hAnsi="黑体" w:cs="黑体"/>
          <w:b/>
          <w:bCs/>
          <w:spacing w:val="-9"/>
          <w:sz w:val="31"/>
          <w:szCs w:val="31"/>
        </w:rPr>
        <w:t>六、一般公共预算基本支出情况说明</w:t>
      </w:r>
      <w:proofErr w:type="spellEnd"/>
    </w:p>
    <w:p w:rsidR="009918CD" w:rsidRDefault="004B3993">
      <w:pPr>
        <w:spacing w:before="240" w:line="609" w:lineRule="exact"/>
        <w:ind w:left="159"/>
        <w:rPr>
          <w:rFonts w:ascii="黑体" w:eastAsia="黑体" w:hAnsi="黑体" w:cs="黑体"/>
          <w:sz w:val="31"/>
          <w:szCs w:val="31"/>
        </w:rPr>
      </w:pPr>
      <w:proofErr w:type="spellStart"/>
      <w:r>
        <w:rPr>
          <w:rFonts w:ascii="黑体" w:eastAsia="黑体" w:hAnsi="黑体" w:cs="黑体"/>
          <w:b/>
          <w:bCs/>
          <w:spacing w:val="-11"/>
          <w:position w:val="22"/>
          <w:sz w:val="31"/>
          <w:szCs w:val="31"/>
        </w:rPr>
        <w:t>七、</w:t>
      </w:r>
      <w:r>
        <w:rPr>
          <w:rFonts w:ascii="黑体" w:eastAsia="黑体" w:hAnsi="黑体" w:cs="黑体"/>
          <w:b/>
          <w:bCs/>
          <w:spacing w:val="-11"/>
          <w:position w:val="22"/>
          <w:sz w:val="31"/>
          <w:szCs w:val="31"/>
        </w:rPr>
        <w:t>“</w:t>
      </w:r>
      <w:r>
        <w:rPr>
          <w:rFonts w:ascii="黑体" w:eastAsia="黑体" w:hAnsi="黑体" w:cs="黑体"/>
          <w:b/>
          <w:bCs/>
          <w:spacing w:val="-11"/>
          <w:position w:val="22"/>
          <w:sz w:val="31"/>
          <w:szCs w:val="31"/>
        </w:rPr>
        <w:t>三公</w:t>
      </w:r>
      <w:r>
        <w:rPr>
          <w:rFonts w:ascii="黑体" w:eastAsia="黑体" w:hAnsi="黑体" w:cs="黑体"/>
          <w:b/>
          <w:bCs/>
          <w:spacing w:val="-11"/>
          <w:position w:val="22"/>
          <w:sz w:val="31"/>
          <w:szCs w:val="31"/>
        </w:rPr>
        <w:t>”</w:t>
      </w:r>
      <w:r>
        <w:rPr>
          <w:rFonts w:ascii="黑体" w:eastAsia="黑体" w:hAnsi="黑体" w:cs="黑体"/>
          <w:b/>
          <w:bCs/>
          <w:spacing w:val="-11"/>
          <w:position w:val="22"/>
          <w:sz w:val="31"/>
          <w:szCs w:val="31"/>
        </w:rPr>
        <w:t>经费财政拨款预算安排情况说明</w:t>
      </w:r>
      <w:proofErr w:type="spellEnd"/>
    </w:p>
    <w:p w:rsidR="009918CD" w:rsidRDefault="004B3993">
      <w:pPr>
        <w:spacing w:before="2" w:line="220" w:lineRule="auto"/>
        <w:ind w:left="159"/>
        <w:rPr>
          <w:rFonts w:ascii="黑体" w:eastAsia="黑体" w:hAnsi="黑体" w:cs="黑体"/>
          <w:sz w:val="31"/>
          <w:szCs w:val="31"/>
        </w:rPr>
      </w:pPr>
      <w:proofErr w:type="spellStart"/>
      <w:r>
        <w:rPr>
          <w:rFonts w:ascii="黑体" w:eastAsia="黑体" w:hAnsi="黑体" w:cs="黑体"/>
          <w:b/>
          <w:bCs/>
          <w:spacing w:val="-10"/>
          <w:sz w:val="31"/>
          <w:szCs w:val="31"/>
        </w:rPr>
        <w:t>八、政府性基金预算支出情况说明</w:t>
      </w:r>
      <w:proofErr w:type="spellEnd"/>
    </w:p>
    <w:p w:rsidR="009918CD" w:rsidRDefault="004B3993">
      <w:pPr>
        <w:spacing w:before="249" w:line="641" w:lineRule="exact"/>
        <w:ind w:left="159"/>
        <w:rPr>
          <w:rFonts w:ascii="黑体" w:eastAsia="黑体" w:hAnsi="黑体" w:cs="黑体"/>
          <w:sz w:val="31"/>
          <w:szCs w:val="31"/>
        </w:rPr>
      </w:pPr>
      <w:proofErr w:type="spellStart"/>
      <w:r>
        <w:rPr>
          <w:rFonts w:ascii="黑体" w:eastAsia="黑体" w:hAnsi="黑体" w:cs="黑体"/>
          <w:b/>
          <w:bCs/>
          <w:spacing w:val="-4"/>
          <w:position w:val="25"/>
          <w:sz w:val="31"/>
          <w:szCs w:val="31"/>
        </w:rPr>
        <w:t>九、其他重要事项的情况说明</w:t>
      </w:r>
      <w:proofErr w:type="spellEnd"/>
    </w:p>
    <w:p w:rsidR="009918CD" w:rsidRDefault="004B3993">
      <w:pPr>
        <w:spacing w:before="1" w:line="221" w:lineRule="auto"/>
        <w:ind w:left="159"/>
        <w:rPr>
          <w:rFonts w:ascii="黑体" w:eastAsia="黑体" w:hAnsi="黑体" w:cs="黑体"/>
          <w:sz w:val="31"/>
          <w:szCs w:val="31"/>
        </w:rPr>
      </w:pPr>
      <w:proofErr w:type="spellStart"/>
      <w:r>
        <w:rPr>
          <w:rFonts w:ascii="黑体" w:eastAsia="黑体" w:hAnsi="黑体" w:cs="黑体"/>
          <w:b/>
          <w:bCs/>
          <w:spacing w:val="-8"/>
          <w:sz w:val="31"/>
          <w:szCs w:val="31"/>
        </w:rPr>
        <w:t>十、名称解释</w:t>
      </w:r>
      <w:proofErr w:type="spellEnd"/>
    </w:p>
    <w:p w:rsidR="009918CD" w:rsidRDefault="009918CD">
      <w:pPr>
        <w:spacing w:line="221" w:lineRule="auto"/>
        <w:rPr>
          <w:rFonts w:ascii="黑体" w:eastAsia="黑体" w:hAnsi="黑体" w:cs="黑体"/>
          <w:sz w:val="31"/>
          <w:szCs w:val="31"/>
        </w:rPr>
        <w:sectPr w:rsidR="009918CD">
          <w:pgSz w:w="12250" w:h="17080"/>
          <w:pgMar w:top="1451" w:right="1837" w:bottom="0" w:left="1794" w:header="0" w:footer="0" w:gutter="0"/>
          <w:cols w:space="720"/>
        </w:sectPr>
      </w:pPr>
    </w:p>
    <w:p w:rsidR="009918CD" w:rsidRDefault="009918CD">
      <w:pPr>
        <w:pStyle w:val="a3"/>
        <w:spacing w:line="265" w:lineRule="auto"/>
      </w:pPr>
    </w:p>
    <w:p w:rsidR="009918CD" w:rsidRDefault="004B3993">
      <w:pPr>
        <w:spacing w:before="97" w:line="573" w:lineRule="exact"/>
        <w:ind w:left="750"/>
        <w:rPr>
          <w:rFonts w:ascii="黑体" w:eastAsia="黑体" w:hAnsi="黑体" w:cs="黑体"/>
          <w:sz w:val="30"/>
          <w:szCs w:val="30"/>
        </w:rPr>
      </w:pPr>
      <w:proofErr w:type="spellStart"/>
      <w:r>
        <w:rPr>
          <w:rFonts w:ascii="黑体" w:eastAsia="黑体" w:hAnsi="黑体" w:cs="黑体"/>
          <w:b/>
          <w:bCs/>
          <w:spacing w:val="-7"/>
          <w:position w:val="20"/>
          <w:sz w:val="30"/>
          <w:szCs w:val="30"/>
        </w:rPr>
        <w:t>一、基本职能及主要工作</w:t>
      </w:r>
      <w:proofErr w:type="spellEnd"/>
    </w:p>
    <w:p w:rsidR="009918CD" w:rsidRDefault="004B3993">
      <w:pPr>
        <w:spacing w:line="222" w:lineRule="auto"/>
        <w:ind w:left="750"/>
        <w:rPr>
          <w:rFonts w:ascii="楷体" w:eastAsia="楷体" w:hAnsi="楷体" w:cs="楷体"/>
          <w:sz w:val="30"/>
          <w:szCs w:val="30"/>
        </w:rPr>
      </w:pPr>
      <w:r>
        <w:rPr>
          <w:rFonts w:ascii="楷体" w:eastAsia="楷体" w:hAnsi="楷体" w:cs="楷体"/>
          <w:b/>
          <w:bCs/>
          <w:spacing w:val="18"/>
          <w:sz w:val="30"/>
          <w:szCs w:val="30"/>
        </w:rPr>
        <w:t>(</w:t>
      </w:r>
      <w:r>
        <w:rPr>
          <w:rFonts w:ascii="楷体" w:eastAsia="楷体" w:hAnsi="楷体" w:cs="楷体"/>
          <w:b/>
          <w:bCs/>
          <w:spacing w:val="18"/>
          <w:sz w:val="30"/>
          <w:szCs w:val="30"/>
        </w:rPr>
        <w:t>一</w:t>
      </w:r>
      <w:r>
        <w:rPr>
          <w:rFonts w:ascii="楷体" w:eastAsia="楷体" w:hAnsi="楷体" w:cs="楷体"/>
          <w:b/>
          <w:bCs/>
          <w:spacing w:val="18"/>
          <w:sz w:val="30"/>
          <w:szCs w:val="30"/>
        </w:rPr>
        <w:t>)</w:t>
      </w:r>
      <w:proofErr w:type="spellStart"/>
      <w:r>
        <w:rPr>
          <w:rFonts w:ascii="楷体" w:eastAsia="楷体" w:hAnsi="楷体" w:cs="楷体"/>
          <w:b/>
          <w:bCs/>
          <w:spacing w:val="18"/>
          <w:sz w:val="30"/>
          <w:szCs w:val="30"/>
        </w:rPr>
        <w:t>政法委职能简介</w:t>
      </w:r>
      <w:proofErr w:type="spellEnd"/>
    </w:p>
    <w:p w:rsidR="009918CD" w:rsidRDefault="004B3993" w:rsidP="000A6406">
      <w:pPr>
        <w:widowControl w:val="0"/>
        <w:kinsoku/>
        <w:autoSpaceDE/>
        <w:autoSpaceDN/>
        <w:adjustRightInd/>
        <w:snapToGrid/>
        <w:spacing w:line="560" w:lineRule="exact"/>
        <w:ind w:firstLineChars="200" w:firstLine="640"/>
        <w:textAlignment w:val="auto"/>
        <w:rPr>
          <w:rFonts w:ascii="仿宋_GB2312" w:eastAsia="仿宋_GB2312" w:hAnsi="Times New Roman" w:cs="Times New Roman"/>
          <w:bCs/>
          <w:snapToGrid/>
          <w:kern w:val="2"/>
          <w:sz w:val="32"/>
          <w:szCs w:val="32"/>
          <w:lang w:eastAsia="zh-CN"/>
        </w:rPr>
      </w:pPr>
      <w:r>
        <w:rPr>
          <w:rFonts w:ascii="仿宋_GB2312" w:eastAsia="仿宋_GB2312" w:hAnsi="Times New Roman" w:cs="Times New Roman" w:hint="eastAsia"/>
          <w:bCs/>
          <w:snapToGrid/>
          <w:kern w:val="2"/>
          <w:sz w:val="32"/>
          <w:szCs w:val="32"/>
          <w:lang w:eastAsia="zh-CN"/>
        </w:rPr>
        <w:t>县委政法委员会是中共壤塘县委领导政法工作的职能部门，县社会治安综合治理工作的常设议事机构。县委政法委员会机关与县社会治安综合治理委员会办公室合署办公。一是组织、指导、协调全县维护社会稳定的工作和组织、指导、协调全县处理“法轮功”邪教组织问题工作。二是制定政法部门的建设规划，研究部门领导班子建设和政法队伍以及纪律作风整顿等工作职能。三</w:t>
      </w:r>
      <w:r w:rsidR="000A6406">
        <w:rPr>
          <w:rFonts w:ascii="仿宋_GB2312" w:eastAsia="仿宋_GB2312" w:hAnsi="Times New Roman" w:cs="Times New Roman" w:hint="eastAsia"/>
          <w:bCs/>
          <w:snapToGrid/>
          <w:kern w:val="2"/>
          <w:sz w:val="32"/>
          <w:szCs w:val="32"/>
          <w:lang w:eastAsia="zh-CN"/>
        </w:rPr>
        <w:t>是</w:t>
      </w:r>
      <w:r>
        <w:rPr>
          <w:rFonts w:ascii="仿宋_GB2312" w:eastAsia="仿宋_GB2312" w:hAnsi="Times New Roman" w:cs="Times New Roman" w:hint="eastAsia"/>
          <w:bCs/>
          <w:snapToGrid/>
          <w:kern w:val="2"/>
          <w:sz w:val="32"/>
          <w:szCs w:val="32"/>
          <w:lang w:eastAsia="zh-CN"/>
        </w:rPr>
        <w:t>负责机关内外工作联系与综合协调、协助委领导组织政法系统及委机关重大活动，负责机关办公事务，负责党的政法工作方针、政策和各项工作部</w:t>
      </w:r>
      <w:r>
        <w:rPr>
          <w:rFonts w:ascii="仿宋_GB2312" w:eastAsia="仿宋_GB2312" w:hAnsi="Times New Roman" w:cs="Times New Roman" w:hint="eastAsia"/>
          <w:bCs/>
          <w:snapToGrid/>
          <w:kern w:val="2"/>
          <w:sz w:val="32"/>
          <w:szCs w:val="32"/>
          <w:lang w:eastAsia="zh-CN"/>
        </w:rPr>
        <w:t>署的贯彻落实，依法监督政法各部门的政法活动定职能</w:t>
      </w:r>
      <w:r>
        <w:rPr>
          <w:rFonts w:ascii="仿宋_GB2312" w:eastAsia="仿宋_GB2312" w:hAnsi="Times New Roman" w:cs="Times New Roman" w:hint="eastAsia"/>
          <w:bCs/>
          <w:snapToGrid/>
          <w:kern w:val="2"/>
          <w:sz w:val="32"/>
          <w:szCs w:val="32"/>
          <w:lang w:eastAsia="zh-CN"/>
        </w:rPr>
        <w:t>。</w:t>
      </w:r>
    </w:p>
    <w:p w:rsidR="009918CD" w:rsidRPr="00FF6E0B" w:rsidRDefault="004B3993">
      <w:pPr>
        <w:spacing w:before="292" w:line="223" w:lineRule="auto"/>
        <w:ind w:left="990"/>
        <w:rPr>
          <w:rFonts w:ascii="楷体" w:eastAsia="楷体" w:hAnsi="楷体" w:cs="楷体"/>
          <w:color w:val="auto"/>
          <w:sz w:val="30"/>
          <w:szCs w:val="30"/>
        </w:rPr>
      </w:pPr>
      <w:r w:rsidRPr="00FF6E0B">
        <w:rPr>
          <w:rFonts w:ascii="楷体" w:eastAsia="楷体" w:hAnsi="楷体" w:cs="楷体"/>
          <w:b/>
          <w:bCs/>
          <w:color w:val="auto"/>
          <w:spacing w:val="24"/>
          <w:sz w:val="30"/>
          <w:szCs w:val="30"/>
        </w:rPr>
        <w:t>(</w:t>
      </w:r>
      <w:r w:rsidRPr="00FF6E0B">
        <w:rPr>
          <w:rFonts w:ascii="楷体" w:eastAsia="楷体" w:hAnsi="楷体" w:cs="楷体"/>
          <w:b/>
          <w:bCs/>
          <w:color w:val="auto"/>
          <w:spacing w:val="24"/>
          <w:sz w:val="30"/>
          <w:szCs w:val="30"/>
        </w:rPr>
        <w:t>二</w:t>
      </w:r>
      <w:r w:rsidRPr="00FF6E0B">
        <w:rPr>
          <w:rFonts w:ascii="楷体" w:eastAsia="楷体" w:hAnsi="楷体" w:cs="楷体"/>
          <w:b/>
          <w:bCs/>
          <w:color w:val="auto"/>
          <w:spacing w:val="24"/>
          <w:sz w:val="30"/>
          <w:szCs w:val="30"/>
        </w:rPr>
        <w:t>)</w:t>
      </w:r>
      <w:r w:rsidRPr="00FF6E0B">
        <w:rPr>
          <w:rFonts w:ascii="楷体" w:eastAsia="楷体" w:hAnsi="楷体" w:cs="楷体" w:hint="eastAsia"/>
          <w:b/>
          <w:bCs/>
          <w:color w:val="auto"/>
          <w:spacing w:val="24"/>
          <w:sz w:val="30"/>
          <w:szCs w:val="30"/>
          <w:lang w:eastAsia="zh-CN"/>
        </w:rPr>
        <w:t>2026</w:t>
      </w:r>
      <w:r w:rsidRPr="00FF6E0B">
        <w:rPr>
          <w:rFonts w:ascii="楷体" w:eastAsia="楷体" w:hAnsi="楷体" w:cs="楷体" w:hint="eastAsia"/>
          <w:b/>
          <w:bCs/>
          <w:color w:val="auto"/>
          <w:spacing w:val="24"/>
          <w:sz w:val="30"/>
          <w:szCs w:val="30"/>
          <w:lang w:eastAsia="zh-CN"/>
        </w:rPr>
        <w:t>年</w:t>
      </w:r>
      <w:proofErr w:type="spellStart"/>
      <w:r w:rsidRPr="00FF6E0B">
        <w:rPr>
          <w:rFonts w:ascii="楷体" w:eastAsia="楷体" w:hAnsi="楷体" w:cs="楷体"/>
          <w:b/>
          <w:bCs/>
          <w:color w:val="auto"/>
          <w:spacing w:val="24"/>
          <w:sz w:val="30"/>
          <w:szCs w:val="30"/>
        </w:rPr>
        <w:t>重点工作</w:t>
      </w:r>
      <w:proofErr w:type="spellEnd"/>
    </w:p>
    <w:p w:rsidR="00950925" w:rsidRPr="00950925" w:rsidRDefault="00950925" w:rsidP="00FF6E0B">
      <w:pPr>
        <w:widowControl w:val="0"/>
        <w:kinsoku/>
        <w:autoSpaceDE/>
        <w:autoSpaceDN/>
        <w:adjustRightInd/>
        <w:snapToGrid/>
        <w:spacing w:line="560" w:lineRule="exact"/>
        <w:ind w:firstLineChars="200" w:firstLine="640"/>
        <w:textAlignment w:val="auto"/>
        <w:rPr>
          <w:rFonts w:ascii="仿宋_GB2312" w:eastAsia="仿宋_GB2312" w:hAnsi="Times New Roman" w:cs="Times New Roman"/>
          <w:bCs/>
          <w:snapToGrid/>
          <w:kern w:val="2"/>
          <w:sz w:val="32"/>
          <w:szCs w:val="32"/>
          <w:lang w:eastAsia="zh-CN"/>
        </w:rPr>
      </w:pPr>
      <w:r w:rsidRPr="00950925">
        <w:rPr>
          <w:rFonts w:ascii="仿宋_GB2312" w:eastAsia="仿宋_GB2312" w:hAnsi="Times New Roman" w:cs="Times New Roman" w:hint="eastAsia"/>
          <w:bCs/>
          <w:snapToGrid/>
          <w:kern w:val="2"/>
          <w:sz w:val="32"/>
          <w:szCs w:val="32"/>
          <w:lang w:eastAsia="zh-CN"/>
        </w:rPr>
        <w:t>坚持以习近平法治思想为指导，深入贯彻习近平法治思想,全面落实中央、省委、州委、县委各项决策部署和各级政法工作会议精神，聚焦县委“四县”发展战略，统筹抓好保安全、护稳定、促和谐各项工作，为县域经济社会高质量发展提供了坚实政法保障。</w:t>
      </w:r>
    </w:p>
    <w:p w:rsidR="00950925" w:rsidRPr="00950925" w:rsidRDefault="00FF6E0B" w:rsidP="00FF6E0B">
      <w:pPr>
        <w:widowControl w:val="0"/>
        <w:kinsoku/>
        <w:autoSpaceDE/>
        <w:autoSpaceDN/>
        <w:adjustRightInd/>
        <w:snapToGrid/>
        <w:spacing w:line="560" w:lineRule="exact"/>
        <w:ind w:firstLineChars="200" w:firstLine="643"/>
        <w:textAlignment w:val="auto"/>
        <w:rPr>
          <w:rFonts w:ascii="仿宋_GB2312" w:eastAsia="仿宋_GB2312" w:hAnsi="Times New Roman" w:cs="Times New Roman"/>
          <w:bCs/>
          <w:snapToGrid/>
          <w:kern w:val="2"/>
          <w:sz w:val="32"/>
          <w:szCs w:val="32"/>
          <w:lang w:eastAsia="zh-CN"/>
        </w:rPr>
      </w:pPr>
      <w:r w:rsidRPr="00FF6E0B">
        <w:rPr>
          <w:rFonts w:ascii="仿宋_GB2312" w:eastAsia="仿宋_GB2312" w:hAnsi="Times New Roman" w:cs="Times New Roman" w:hint="eastAsia"/>
          <w:b/>
          <w:bCs/>
          <w:snapToGrid/>
          <w:kern w:val="2"/>
          <w:sz w:val="32"/>
          <w:szCs w:val="32"/>
          <w:lang w:eastAsia="zh-CN"/>
        </w:rPr>
        <w:t>一是</w:t>
      </w:r>
      <w:r w:rsidR="00950925" w:rsidRPr="00FF6E0B">
        <w:rPr>
          <w:rFonts w:ascii="仿宋_GB2312" w:eastAsia="仿宋_GB2312" w:hAnsi="Times New Roman" w:cs="Times New Roman" w:hint="eastAsia"/>
          <w:b/>
          <w:bCs/>
          <w:snapToGrid/>
          <w:kern w:val="2"/>
          <w:sz w:val="32"/>
          <w:szCs w:val="32"/>
          <w:lang w:eastAsia="zh-CN"/>
        </w:rPr>
        <w:t>狠抓队伍建设，锻造政法铁军。</w:t>
      </w:r>
      <w:r w:rsidR="00950925" w:rsidRPr="00950925">
        <w:rPr>
          <w:rFonts w:ascii="仿宋_GB2312" w:eastAsia="仿宋_GB2312" w:hAnsi="Times New Roman" w:cs="Times New Roman" w:hint="eastAsia"/>
          <w:bCs/>
          <w:snapToGrid/>
          <w:kern w:val="2"/>
          <w:sz w:val="32"/>
          <w:szCs w:val="32"/>
          <w:lang w:eastAsia="zh-CN"/>
        </w:rPr>
        <w:t>制定个性化培训方案，突出实战导向，开展专题轮训、案例教学、跟班学习等活动，全面提升政法干警政治素养、业务能力和群众工作水平。</w:t>
      </w:r>
    </w:p>
    <w:p w:rsidR="00950925" w:rsidRPr="00950925" w:rsidRDefault="00FF6E0B" w:rsidP="00FF6E0B">
      <w:pPr>
        <w:widowControl w:val="0"/>
        <w:kinsoku/>
        <w:autoSpaceDE/>
        <w:autoSpaceDN/>
        <w:adjustRightInd/>
        <w:snapToGrid/>
        <w:spacing w:line="560" w:lineRule="exact"/>
        <w:ind w:firstLineChars="200" w:firstLine="643"/>
        <w:textAlignment w:val="auto"/>
        <w:rPr>
          <w:rFonts w:ascii="仿宋_GB2312" w:eastAsia="仿宋_GB2312" w:hAnsi="Times New Roman" w:cs="Times New Roman"/>
          <w:bCs/>
          <w:snapToGrid/>
          <w:kern w:val="2"/>
          <w:sz w:val="32"/>
          <w:szCs w:val="32"/>
          <w:lang w:eastAsia="zh-CN"/>
        </w:rPr>
      </w:pPr>
      <w:r w:rsidRPr="00FF6E0B">
        <w:rPr>
          <w:rFonts w:ascii="仿宋_GB2312" w:eastAsia="仿宋_GB2312" w:hAnsi="Times New Roman" w:cs="Times New Roman" w:hint="eastAsia"/>
          <w:b/>
          <w:bCs/>
          <w:snapToGrid/>
          <w:kern w:val="2"/>
          <w:sz w:val="32"/>
          <w:szCs w:val="32"/>
          <w:lang w:eastAsia="zh-CN"/>
        </w:rPr>
        <w:t>二是</w:t>
      </w:r>
      <w:r w:rsidR="00950925" w:rsidRPr="00FF6E0B">
        <w:rPr>
          <w:rFonts w:ascii="仿宋_GB2312" w:eastAsia="仿宋_GB2312" w:hAnsi="Times New Roman" w:cs="Times New Roman"/>
          <w:b/>
          <w:bCs/>
          <w:snapToGrid/>
          <w:kern w:val="2"/>
          <w:sz w:val="32"/>
          <w:szCs w:val="32"/>
          <w:lang w:eastAsia="zh-CN"/>
        </w:rPr>
        <w:t>深化平安建设，提升社会治理水平</w:t>
      </w:r>
      <w:r w:rsidR="00950925" w:rsidRPr="00950925">
        <w:rPr>
          <w:rFonts w:ascii="仿宋_GB2312" w:eastAsia="仿宋_GB2312" w:hAnsi="Times New Roman" w:cs="Times New Roman"/>
          <w:bCs/>
          <w:snapToGrid/>
          <w:kern w:val="2"/>
          <w:sz w:val="32"/>
          <w:szCs w:val="32"/>
          <w:lang w:eastAsia="zh-CN"/>
        </w:rPr>
        <w:t>。</w:t>
      </w:r>
      <w:r w:rsidR="00950925" w:rsidRPr="00950925">
        <w:rPr>
          <w:rFonts w:ascii="仿宋_GB2312" w:eastAsia="仿宋_GB2312" w:hAnsi="Times New Roman" w:cs="Times New Roman" w:hint="eastAsia"/>
          <w:bCs/>
          <w:snapToGrid/>
          <w:kern w:val="2"/>
          <w:sz w:val="32"/>
          <w:szCs w:val="32"/>
          <w:lang w:eastAsia="zh-CN"/>
        </w:rPr>
        <w:t>深化党建引领“微网实格”与群众工作“石榴籽”工程深度融合，优化网格运行机制，加强网格员队伍培训管理，推动基层治理更加精细化、精准化。</w:t>
      </w:r>
    </w:p>
    <w:p w:rsidR="00950925" w:rsidRDefault="00FF6E0B" w:rsidP="00FF6E0B">
      <w:pPr>
        <w:spacing w:line="576" w:lineRule="exact"/>
        <w:ind w:firstLineChars="200" w:firstLine="643"/>
        <w:rPr>
          <w:rFonts w:ascii="仿宋_GB2312" w:eastAsia="仿宋_GB2312"/>
          <w:b/>
          <w:bCs/>
          <w:sz w:val="32"/>
          <w:szCs w:val="32"/>
        </w:rPr>
      </w:pPr>
      <w:r w:rsidRPr="00FF6E0B">
        <w:rPr>
          <w:rFonts w:ascii="仿宋_GB2312" w:eastAsia="仿宋_GB2312" w:hAnsi="Times New Roman" w:cs="Times New Roman" w:hint="eastAsia"/>
          <w:b/>
          <w:bCs/>
          <w:snapToGrid/>
          <w:kern w:val="2"/>
          <w:sz w:val="32"/>
          <w:szCs w:val="32"/>
          <w:lang w:eastAsia="zh-CN"/>
        </w:rPr>
        <w:lastRenderedPageBreak/>
        <w:t>三是</w:t>
      </w:r>
      <w:r w:rsidR="00950925" w:rsidRPr="00FF6E0B">
        <w:rPr>
          <w:rFonts w:ascii="仿宋_GB2312" w:eastAsia="仿宋_GB2312" w:hAnsi="Times New Roman" w:cs="Times New Roman"/>
          <w:b/>
          <w:bCs/>
          <w:snapToGrid/>
          <w:kern w:val="2"/>
          <w:sz w:val="32"/>
          <w:szCs w:val="32"/>
          <w:lang w:eastAsia="zh-CN"/>
        </w:rPr>
        <w:t>聚焦风险防控，守牢安全稳定底线。</w:t>
      </w:r>
      <w:r w:rsidR="00950925" w:rsidRPr="00950925">
        <w:rPr>
          <w:rFonts w:ascii="仿宋_GB2312" w:eastAsia="仿宋_GB2312" w:hAnsi="Times New Roman" w:cs="Times New Roman" w:hint="eastAsia"/>
          <w:bCs/>
          <w:snapToGrid/>
          <w:kern w:val="2"/>
          <w:sz w:val="32"/>
          <w:szCs w:val="32"/>
          <w:lang w:eastAsia="zh-CN"/>
        </w:rPr>
        <w:t>健全社会稳定风险评估机制，加强重大决策、重大项目风险评估，从源头预防矛盾纠纷。</w:t>
      </w:r>
    </w:p>
    <w:p w:rsidR="009918CD" w:rsidRDefault="004B3993">
      <w:pPr>
        <w:spacing w:before="263" w:line="222" w:lineRule="auto"/>
        <w:ind w:left="739"/>
        <w:outlineLvl w:val="6"/>
        <w:rPr>
          <w:rFonts w:ascii="黑体" w:eastAsia="黑体" w:hAnsi="黑体" w:cs="黑体"/>
          <w:sz w:val="30"/>
          <w:szCs w:val="30"/>
        </w:rPr>
      </w:pPr>
      <w:proofErr w:type="spellStart"/>
      <w:r>
        <w:rPr>
          <w:rFonts w:ascii="黑体" w:eastAsia="黑体" w:hAnsi="黑体" w:cs="黑体"/>
          <w:b/>
          <w:bCs/>
          <w:spacing w:val="-1"/>
          <w:sz w:val="30"/>
          <w:szCs w:val="30"/>
        </w:rPr>
        <w:t>二、部门预算单位构成</w:t>
      </w:r>
      <w:proofErr w:type="spellEnd"/>
    </w:p>
    <w:p w:rsidR="009918CD" w:rsidRDefault="004B3993">
      <w:pPr>
        <w:widowControl w:val="0"/>
        <w:kinsoku/>
        <w:autoSpaceDE/>
        <w:autoSpaceDN/>
        <w:adjustRightInd/>
        <w:snapToGrid/>
        <w:spacing w:line="560" w:lineRule="exact"/>
        <w:ind w:firstLineChars="200" w:firstLine="640"/>
        <w:textAlignment w:val="auto"/>
        <w:rPr>
          <w:rFonts w:ascii="仿宋_GB2312" w:eastAsia="仿宋_GB2312" w:hAnsi="Times New Roman" w:cs="Times New Roman"/>
          <w:bCs/>
          <w:snapToGrid/>
          <w:kern w:val="2"/>
          <w:sz w:val="32"/>
          <w:szCs w:val="32"/>
          <w:lang w:eastAsia="zh-CN"/>
        </w:rPr>
      </w:pPr>
      <w:r>
        <w:rPr>
          <w:rFonts w:ascii="仿宋_GB2312" w:eastAsia="仿宋_GB2312" w:hAnsi="Times New Roman" w:cs="Times New Roman" w:hint="eastAsia"/>
          <w:bCs/>
          <w:snapToGrid/>
          <w:kern w:val="2"/>
          <w:sz w:val="32"/>
          <w:szCs w:val="32"/>
          <w:lang w:eastAsia="zh-CN"/>
        </w:rPr>
        <w:t>我委属一级预算单位，无下属二级预算单位，其中：行政单位</w:t>
      </w:r>
      <w:r>
        <w:rPr>
          <w:rFonts w:ascii="仿宋_GB2312" w:eastAsia="仿宋_GB2312" w:hAnsi="Times New Roman" w:cs="Times New Roman" w:hint="eastAsia"/>
          <w:bCs/>
          <w:snapToGrid/>
          <w:kern w:val="2"/>
          <w:sz w:val="32"/>
          <w:szCs w:val="32"/>
          <w:lang w:eastAsia="zh-CN"/>
        </w:rPr>
        <w:t>1</w:t>
      </w:r>
      <w:r>
        <w:rPr>
          <w:rFonts w:ascii="仿宋_GB2312" w:eastAsia="仿宋_GB2312" w:hAnsi="Times New Roman" w:cs="Times New Roman" w:hint="eastAsia"/>
          <w:bCs/>
          <w:snapToGrid/>
          <w:kern w:val="2"/>
          <w:sz w:val="32"/>
          <w:szCs w:val="32"/>
          <w:lang w:eastAsia="zh-CN"/>
        </w:rPr>
        <w:t>个；参照公务员法管理的事业单位</w:t>
      </w:r>
      <w:r>
        <w:rPr>
          <w:rFonts w:ascii="仿宋_GB2312" w:eastAsia="仿宋_GB2312" w:hAnsi="Times New Roman" w:cs="Times New Roman" w:hint="eastAsia"/>
          <w:bCs/>
          <w:snapToGrid/>
          <w:kern w:val="2"/>
          <w:sz w:val="32"/>
          <w:szCs w:val="32"/>
          <w:lang w:eastAsia="zh-CN"/>
        </w:rPr>
        <w:t>0</w:t>
      </w:r>
      <w:r>
        <w:rPr>
          <w:rFonts w:ascii="仿宋_GB2312" w:eastAsia="仿宋_GB2312" w:hAnsi="Times New Roman" w:cs="Times New Roman" w:hint="eastAsia"/>
          <w:bCs/>
          <w:snapToGrid/>
          <w:kern w:val="2"/>
          <w:sz w:val="32"/>
          <w:szCs w:val="32"/>
          <w:lang w:eastAsia="zh-CN"/>
        </w:rPr>
        <w:t>个；其他事业</w:t>
      </w:r>
    </w:p>
    <w:p w:rsidR="009918CD" w:rsidRDefault="004B3993">
      <w:pPr>
        <w:widowControl w:val="0"/>
        <w:kinsoku/>
        <w:autoSpaceDE/>
        <w:autoSpaceDN/>
        <w:adjustRightInd/>
        <w:snapToGrid/>
        <w:spacing w:line="560" w:lineRule="exact"/>
        <w:textAlignment w:val="auto"/>
        <w:rPr>
          <w:rFonts w:ascii="仿宋_GB2312" w:eastAsia="仿宋_GB2312" w:hAnsi="Times New Roman" w:cs="Times New Roman"/>
          <w:bCs/>
          <w:snapToGrid/>
          <w:kern w:val="2"/>
          <w:sz w:val="32"/>
          <w:szCs w:val="32"/>
          <w:lang w:eastAsia="zh-CN"/>
        </w:rPr>
      </w:pPr>
      <w:r>
        <w:rPr>
          <w:rFonts w:ascii="仿宋_GB2312" w:eastAsia="仿宋_GB2312" w:hAnsi="Times New Roman" w:cs="Times New Roman" w:hint="eastAsia"/>
          <w:bCs/>
          <w:snapToGrid/>
          <w:kern w:val="2"/>
          <w:sz w:val="32"/>
          <w:szCs w:val="32"/>
          <w:lang w:eastAsia="zh-CN"/>
        </w:rPr>
        <w:t>单位</w:t>
      </w:r>
      <w:r>
        <w:rPr>
          <w:rFonts w:ascii="仿宋_GB2312" w:eastAsia="仿宋_GB2312" w:hAnsi="Times New Roman" w:cs="Times New Roman" w:hint="eastAsia"/>
          <w:bCs/>
          <w:snapToGrid/>
          <w:kern w:val="2"/>
          <w:sz w:val="32"/>
          <w:szCs w:val="32"/>
          <w:lang w:eastAsia="zh-CN"/>
        </w:rPr>
        <w:t>0</w:t>
      </w:r>
      <w:r>
        <w:rPr>
          <w:rFonts w:ascii="仿宋_GB2312" w:eastAsia="仿宋_GB2312" w:hAnsi="Times New Roman" w:cs="Times New Roman" w:hint="eastAsia"/>
          <w:bCs/>
          <w:snapToGrid/>
          <w:kern w:val="2"/>
          <w:sz w:val="32"/>
          <w:szCs w:val="32"/>
          <w:lang w:eastAsia="zh-CN"/>
        </w:rPr>
        <w:t>个。</w:t>
      </w:r>
    </w:p>
    <w:p w:rsidR="009918CD" w:rsidRDefault="004B3993">
      <w:pPr>
        <w:spacing w:before="199" w:line="221" w:lineRule="auto"/>
        <w:ind w:left="739"/>
        <w:outlineLvl w:val="6"/>
        <w:rPr>
          <w:rFonts w:ascii="黑体" w:eastAsia="黑体" w:hAnsi="黑体" w:cs="黑体"/>
          <w:sz w:val="30"/>
          <w:szCs w:val="30"/>
        </w:rPr>
      </w:pPr>
      <w:proofErr w:type="spellStart"/>
      <w:r>
        <w:rPr>
          <w:rFonts w:ascii="黑体" w:eastAsia="黑体" w:hAnsi="黑体" w:cs="黑体"/>
          <w:b/>
          <w:bCs/>
          <w:spacing w:val="-2"/>
          <w:sz w:val="30"/>
          <w:szCs w:val="30"/>
        </w:rPr>
        <w:t>三、收支预算情况说明</w:t>
      </w:r>
      <w:proofErr w:type="spellEnd"/>
    </w:p>
    <w:p w:rsidR="009918CD" w:rsidRDefault="004B3993" w:rsidP="00950925">
      <w:pPr>
        <w:spacing w:line="560" w:lineRule="exact"/>
        <w:ind w:firstLineChars="200" w:firstLine="648"/>
        <w:jc w:val="both"/>
        <w:rPr>
          <w:rFonts w:ascii="仿宋" w:eastAsia="仿宋" w:hAnsi="仿宋" w:cs="仿宋"/>
          <w:spacing w:val="14"/>
          <w:sz w:val="31"/>
          <w:szCs w:val="31"/>
          <w:lang w:eastAsia="zh-CN"/>
        </w:rPr>
      </w:pPr>
      <w:r>
        <w:rPr>
          <w:rFonts w:ascii="仿宋" w:eastAsia="仿宋" w:hAnsi="仿宋" w:cs="仿宋" w:hint="eastAsia"/>
          <w:spacing w:val="14"/>
          <w:sz w:val="31"/>
          <w:szCs w:val="31"/>
          <w:lang w:eastAsia="zh-CN"/>
        </w:rPr>
        <w:t>按照综合预算的原则，我委所有收入和支出均纳入部门预算管理。收入包括：一般公共预算拨款收入</w:t>
      </w:r>
      <w:r>
        <w:rPr>
          <w:rFonts w:ascii="仿宋" w:eastAsia="仿宋" w:hAnsi="仿宋" w:cs="仿宋" w:hint="eastAsia"/>
          <w:spacing w:val="14"/>
          <w:sz w:val="31"/>
          <w:szCs w:val="31"/>
          <w:lang w:eastAsia="zh-CN"/>
        </w:rPr>
        <w:t>640.28</w:t>
      </w:r>
      <w:r>
        <w:rPr>
          <w:rFonts w:ascii="仿宋" w:eastAsia="仿宋" w:hAnsi="仿宋" w:cs="仿宋" w:hint="eastAsia"/>
          <w:spacing w:val="14"/>
          <w:sz w:val="31"/>
          <w:szCs w:val="31"/>
          <w:lang w:eastAsia="zh-CN"/>
        </w:rPr>
        <w:t>万元，事业收入</w:t>
      </w:r>
      <w:r>
        <w:rPr>
          <w:rFonts w:ascii="仿宋" w:eastAsia="仿宋" w:hAnsi="仿宋" w:cs="仿宋" w:hint="eastAsia"/>
          <w:spacing w:val="14"/>
          <w:sz w:val="31"/>
          <w:szCs w:val="31"/>
          <w:lang w:eastAsia="zh-CN"/>
        </w:rPr>
        <w:t>0</w:t>
      </w:r>
      <w:r>
        <w:rPr>
          <w:rFonts w:ascii="仿宋" w:eastAsia="仿宋" w:hAnsi="仿宋" w:cs="仿宋" w:hint="eastAsia"/>
          <w:spacing w:val="14"/>
          <w:sz w:val="31"/>
          <w:szCs w:val="31"/>
          <w:lang w:eastAsia="zh-CN"/>
        </w:rPr>
        <w:t>万元，其他收入</w:t>
      </w:r>
      <w:r>
        <w:rPr>
          <w:rFonts w:ascii="仿宋" w:eastAsia="仿宋" w:hAnsi="仿宋" w:cs="仿宋" w:hint="eastAsia"/>
          <w:spacing w:val="14"/>
          <w:sz w:val="31"/>
          <w:szCs w:val="31"/>
          <w:lang w:eastAsia="zh-CN"/>
        </w:rPr>
        <w:t>0</w:t>
      </w:r>
      <w:r>
        <w:rPr>
          <w:rFonts w:ascii="仿宋" w:eastAsia="仿宋" w:hAnsi="仿宋" w:cs="仿宋" w:hint="eastAsia"/>
          <w:spacing w:val="14"/>
          <w:sz w:val="31"/>
          <w:szCs w:val="31"/>
          <w:lang w:eastAsia="zh-CN"/>
        </w:rPr>
        <w:t>万元，上年结转</w:t>
      </w:r>
      <w:r>
        <w:rPr>
          <w:rFonts w:ascii="仿宋" w:eastAsia="仿宋" w:hAnsi="仿宋" w:cs="仿宋" w:hint="eastAsia"/>
          <w:spacing w:val="14"/>
          <w:sz w:val="31"/>
          <w:szCs w:val="31"/>
          <w:lang w:eastAsia="zh-CN"/>
        </w:rPr>
        <w:t>0</w:t>
      </w:r>
      <w:r>
        <w:rPr>
          <w:rFonts w:ascii="仿宋" w:eastAsia="仿宋" w:hAnsi="仿宋" w:cs="仿宋" w:hint="eastAsia"/>
          <w:spacing w:val="14"/>
          <w:sz w:val="31"/>
          <w:szCs w:val="31"/>
          <w:lang w:eastAsia="zh-CN"/>
        </w:rPr>
        <w:t>万元；支出包括：一般公共服务支出</w:t>
      </w:r>
      <w:r>
        <w:rPr>
          <w:rFonts w:ascii="仿宋" w:eastAsia="仿宋" w:hAnsi="仿宋" w:cs="仿宋" w:hint="eastAsia"/>
          <w:spacing w:val="14"/>
          <w:sz w:val="31"/>
          <w:szCs w:val="31"/>
          <w:lang w:eastAsia="zh-CN"/>
        </w:rPr>
        <w:t>441.33</w:t>
      </w:r>
      <w:r>
        <w:rPr>
          <w:rFonts w:ascii="仿宋" w:eastAsia="仿宋" w:hAnsi="仿宋" w:cs="仿宋" w:hint="eastAsia"/>
          <w:spacing w:val="14"/>
          <w:sz w:val="31"/>
          <w:szCs w:val="31"/>
          <w:lang w:eastAsia="zh-CN"/>
        </w:rPr>
        <w:t>万元，公共安全支出</w:t>
      </w:r>
      <w:r>
        <w:rPr>
          <w:rFonts w:ascii="仿宋" w:eastAsia="仿宋" w:hAnsi="仿宋" w:cs="仿宋" w:hint="eastAsia"/>
          <w:spacing w:val="14"/>
          <w:sz w:val="31"/>
          <w:szCs w:val="31"/>
          <w:lang w:eastAsia="zh-CN"/>
        </w:rPr>
        <w:t>20</w:t>
      </w:r>
      <w:r>
        <w:rPr>
          <w:rFonts w:ascii="仿宋" w:eastAsia="仿宋" w:hAnsi="仿宋" w:cs="仿宋" w:hint="eastAsia"/>
          <w:spacing w:val="14"/>
          <w:sz w:val="31"/>
          <w:szCs w:val="31"/>
          <w:lang w:eastAsia="zh-CN"/>
        </w:rPr>
        <w:t>万元，社会保障和就业支</w:t>
      </w:r>
      <w:r>
        <w:rPr>
          <w:rFonts w:ascii="仿宋" w:eastAsia="仿宋" w:hAnsi="仿宋" w:cs="仿宋" w:hint="eastAsia"/>
          <w:spacing w:val="14"/>
          <w:sz w:val="31"/>
          <w:szCs w:val="31"/>
          <w:lang w:eastAsia="zh-CN"/>
        </w:rPr>
        <w:t>95.91</w:t>
      </w:r>
      <w:r>
        <w:rPr>
          <w:rFonts w:ascii="仿宋" w:eastAsia="仿宋" w:hAnsi="仿宋" w:cs="仿宋" w:hint="eastAsia"/>
          <w:spacing w:val="14"/>
          <w:sz w:val="31"/>
          <w:szCs w:val="31"/>
          <w:lang w:eastAsia="zh-CN"/>
        </w:rPr>
        <w:t>万元，卫生健康支出</w:t>
      </w:r>
      <w:r>
        <w:rPr>
          <w:rFonts w:ascii="仿宋" w:eastAsia="仿宋" w:hAnsi="仿宋" w:cs="仿宋" w:hint="eastAsia"/>
          <w:spacing w:val="14"/>
          <w:sz w:val="31"/>
          <w:szCs w:val="31"/>
          <w:lang w:eastAsia="zh-CN"/>
        </w:rPr>
        <w:t>34.9</w:t>
      </w:r>
      <w:r>
        <w:rPr>
          <w:rFonts w:ascii="仿宋" w:eastAsia="仿宋" w:hAnsi="仿宋" w:cs="仿宋" w:hint="eastAsia"/>
          <w:spacing w:val="14"/>
          <w:sz w:val="31"/>
          <w:szCs w:val="31"/>
          <w:lang w:eastAsia="zh-CN"/>
        </w:rPr>
        <w:t>万元，住房保障支出</w:t>
      </w:r>
      <w:r>
        <w:rPr>
          <w:rFonts w:ascii="仿宋" w:eastAsia="仿宋" w:hAnsi="仿宋" w:cs="仿宋" w:hint="eastAsia"/>
          <w:spacing w:val="14"/>
          <w:sz w:val="31"/>
          <w:szCs w:val="31"/>
          <w:lang w:eastAsia="zh-CN"/>
        </w:rPr>
        <w:t>48.14</w:t>
      </w:r>
      <w:r>
        <w:rPr>
          <w:rFonts w:ascii="仿宋" w:eastAsia="仿宋" w:hAnsi="仿宋" w:cs="仿宋" w:hint="eastAsia"/>
          <w:spacing w:val="14"/>
          <w:sz w:val="31"/>
          <w:szCs w:val="31"/>
          <w:lang w:eastAsia="zh-CN"/>
        </w:rPr>
        <w:t>万元。我委</w:t>
      </w:r>
      <w:r>
        <w:rPr>
          <w:rFonts w:ascii="仿宋" w:eastAsia="仿宋" w:hAnsi="仿宋" w:cs="仿宋" w:hint="eastAsia"/>
          <w:spacing w:val="14"/>
          <w:sz w:val="31"/>
          <w:szCs w:val="31"/>
          <w:lang w:eastAsia="zh-CN"/>
        </w:rPr>
        <w:t>2026</w:t>
      </w:r>
      <w:r>
        <w:rPr>
          <w:rFonts w:ascii="仿宋" w:eastAsia="仿宋" w:hAnsi="仿宋" w:cs="仿宋" w:hint="eastAsia"/>
          <w:spacing w:val="14"/>
          <w:sz w:val="31"/>
          <w:szCs w:val="31"/>
          <w:lang w:eastAsia="zh-CN"/>
        </w:rPr>
        <w:t>年收支总预算</w:t>
      </w:r>
      <w:r>
        <w:rPr>
          <w:rFonts w:ascii="仿宋" w:eastAsia="仿宋" w:hAnsi="仿宋" w:cs="仿宋" w:hint="eastAsia"/>
          <w:spacing w:val="14"/>
          <w:sz w:val="31"/>
          <w:szCs w:val="31"/>
          <w:lang w:eastAsia="zh-CN"/>
        </w:rPr>
        <w:t>640.28</w:t>
      </w:r>
      <w:r>
        <w:rPr>
          <w:rFonts w:ascii="仿宋" w:eastAsia="仿宋" w:hAnsi="仿宋" w:cs="仿宋" w:hint="eastAsia"/>
          <w:spacing w:val="14"/>
          <w:sz w:val="31"/>
          <w:szCs w:val="31"/>
          <w:lang w:eastAsia="zh-CN"/>
        </w:rPr>
        <w:t>万元，比</w:t>
      </w:r>
      <w:r>
        <w:rPr>
          <w:rFonts w:ascii="仿宋" w:eastAsia="仿宋" w:hAnsi="仿宋" w:cs="仿宋" w:hint="eastAsia"/>
          <w:spacing w:val="14"/>
          <w:sz w:val="31"/>
          <w:szCs w:val="31"/>
          <w:lang w:eastAsia="zh-CN"/>
        </w:rPr>
        <w:t>2025</w:t>
      </w:r>
      <w:r>
        <w:rPr>
          <w:rFonts w:ascii="仿宋" w:eastAsia="仿宋" w:hAnsi="仿宋" w:cs="仿宋" w:hint="eastAsia"/>
          <w:spacing w:val="14"/>
          <w:sz w:val="31"/>
          <w:szCs w:val="31"/>
          <w:lang w:eastAsia="zh-CN"/>
        </w:rPr>
        <w:t>年收支预算总数增加</w:t>
      </w:r>
      <w:r>
        <w:rPr>
          <w:rFonts w:ascii="仿宋" w:eastAsia="仿宋" w:hAnsi="仿宋" w:cs="仿宋" w:hint="eastAsia"/>
          <w:spacing w:val="14"/>
          <w:sz w:val="31"/>
          <w:szCs w:val="31"/>
          <w:lang w:eastAsia="zh-CN"/>
        </w:rPr>
        <w:t>60.31</w:t>
      </w:r>
      <w:r>
        <w:rPr>
          <w:rFonts w:ascii="仿宋" w:eastAsia="仿宋" w:hAnsi="仿宋" w:cs="仿宋" w:hint="eastAsia"/>
          <w:spacing w:val="14"/>
          <w:sz w:val="31"/>
          <w:szCs w:val="31"/>
          <w:lang w:eastAsia="zh-CN"/>
        </w:rPr>
        <w:t>万元，主要原因：</w:t>
      </w:r>
      <w:r>
        <w:rPr>
          <w:rFonts w:ascii="仿宋" w:eastAsia="仿宋" w:hAnsi="仿宋" w:cs="仿宋" w:hint="eastAsia"/>
          <w:spacing w:val="14"/>
          <w:sz w:val="31"/>
          <w:szCs w:val="31"/>
          <w:lang w:eastAsia="zh-CN"/>
        </w:rPr>
        <w:t>单位人员经费和项目支出增加</w:t>
      </w:r>
      <w:r>
        <w:rPr>
          <w:rFonts w:ascii="仿宋" w:eastAsia="仿宋" w:hAnsi="仿宋" w:cs="仿宋"/>
          <w:spacing w:val="14"/>
          <w:sz w:val="31"/>
          <w:szCs w:val="31"/>
        </w:rPr>
        <w:t>。</w:t>
      </w:r>
    </w:p>
    <w:p w:rsidR="009918CD" w:rsidRDefault="004B3993">
      <w:pPr>
        <w:spacing w:before="170" w:line="227" w:lineRule="auto"/>
        <w:ind w:left="834"/>
        <w:rPr>
          <w:rFonts w:ascii="楷体" w:eastAsia="楷体" w:hAnsi="楷体" w:cs="楷体"/>
          <w:sz w:val="31"/>
          <w:szCs w:val="31"/>
        </w:rPr>
      </w:pPr>
      <w:r>
        <w:rPr>
          <w:rFonts w:ascii="楷体" w:eastAsia="楷体" w:hAnsi="楷体" w:cs="楷体"/>
          <w:b/>
          <w:bCs/>
          <w:spacing w:val="15"/>
          <w:sz w:val="31"/>
          <w:szCs w:val="31"/>
        </w:rPr>
        <w:t>(</w:t>
      </w:r>
      <w:r>
        <w:rPr>
          <w:rFonts w:ascii="楷体" w:eastAsia="楷体" w:hAnsi="楷体" w:cs="楷体"/>
          <w:b/>
          <w:bCs/>
          <w:spacing w:val="15"/>
          <w:sz w:val="31"/>
          <w:szCs w:val="31"/>
        </w:rPr>
        <w:t>一</w:t>
      </w:r>
      <w:r>
        <w:rPr>
          <w:rFonts w:ascii="楷体" w:eastAsia="楷体" w:hAnsi="楷体" w:cs="楷体"/>
          <w:b/>
          <w:bCs/>
          <w:spacing w:val="15"/>
          <w:sz w:val="31"/>
          <w:szCs w:val="31"/>
        </w:rPr>
        <w:t>)</w:t>
      </w:r>
      <w:proofErr w:type="spellStart"/>
      <w:r>
        <w:rPr>
          <w:rFonts w:ascii="楷体" w:eastAsia="楷体" w:hAnsi="楷体" w:cs="楷体"/>
          <w:b/>
          <w:bCs/>
          <w:spacing w:val="15"/>
          <w:sz w:val="31"/>
          <w:szCs w:val="31"/>
        </w:rPr>
        <w:t>收入预算情况</w:t>
      </w:r>
      <w:proofErr w:type="spellEnd"/>
    </w:p>
    <w:p w:rsidR="009918CD" w:rsidRDefault="004B3993" w:rsidP="00950925">
      <w:pPr>
        <w:spacing w:line="560" w:lineRule="exact"/>
        <w:ind w:firstLineChars="200" w:firstLine="648"/>
        <w:jc w:val="both"/>
        <w:rPr>
          <w:rFonts w:ascii="仿宋" w:eastAsia="仿宋" w:hAnsi="仿宋" w:cs="仿宋"/>
          <w:spacing w:val="14"/>
          <w:sz w:val="31"/>
          <w:szCs w:val="31"/>
          <w:lang w:eastAsia="zh-CN"/>
        </w:rPr>
      </w:pPr>
      <w:r>
        <w:rPr>
          <w:rFonts w:ascii="仿宋" w:eastAsia="仿宋" w:hAnsi="仿宋" w:cs="仿宋" w:hint="eastAsia"/>
          <w:spacing w:val="14"/>
          <w:sz w:val="31"/>
          <w:szCs w:val="31"/>
          <w:lang w:eastAsia="zh-CN"/>
        </w:rPr>
        <w:t>我委</w:t>
      </w:r>
      <w:r>
        <w:rPr>
          <w:rFonts w:ascii="仿宋" w:eastAsia="仿宋" w:hAnsi="仿宋" w:cs="仿宋" w:hint="eastAsia"/>
          <w:spacing w:val="14"/>
          <w:sz w:val="31"/>
          <w:szCs w:val="31"/>
          <w:lang w:eastAsia="zh-CN"/>
        </w:rPr>
        <w:t>2026</w:t>
      </w:r>
      <w:r>
        <w:rPr>
          <w:rFonts w:ascii="仿宋" w:eastAsia="仿宋" w:hAnsi="仿宋" w:cs="仿宋" w:hint="eastAsia"/>
          <w:spacing w:val="14"/>
          <w:sz w:val="31"/>
          <w:szCs w:val="31"/>
          <w:lang w:eastAsia="zh-CN"/>
        </w:rPr>
        <w:t>年收入预算</w:t>
      </w:r>
      <w:r>
        <w:rPr>
          <w:rFonts w:ascii="仿宋" w:eastAsia="仿宋" w:hAnsi="仿宋" w:cs="仿宋" w:hint="eastAsia"/>
          <w:spacing w:val="14"/>
          <w:sz w:val="31"/>
          <w:szCs w:val="31"/>
          <w:lang w:eastAsia="zh-CN"/>
        </w:rPr>
        <w:t>640.28</w:t>
      </w:r>
      <w:r>
        <w:rPr>
          <w:rFonts w:ascii="仿宋" w:eastAsia="仿宋" w:hAnsi="仿宋" w:cs="仿宋" w:hint="eastAsia"/>
          <w:spacing w:val="14"/>
          <w:sz w:val="31"/>
          <w:szCs w:val="31"/>
          <w:lang w:eastAsia="zh-CN"/>
        </w:rPr>
        <w:t>万元，其中：上年结转</w:t>
      </w:r>
      <w:r>
        <w:rPr>
          <w:rFonts w:ascii="仿宋" w:eastAsia="仿宋" w:hAnsi="仿宋" w:cs="仿宋" w:hint="eastAsia"/>
          <w:spacing w:val="14"/>
          <w:sz w:val="31"/>
          <w:szCs w:val="31"/>
          <w:lang w:eastAsia="zh-CN"/>
        </w:rPr>
        <w:t>0</w:t>
      </w:r>
      <w:r>
        <w:rPr>
          <w:rFonts w:ascii="仿宋" w:eastAsia="仿宋" w:hAnsi="仿宋" w:cs="仿宋" w:hint="eastAsia"/>
          <w:spacing w:val="14"/>
          <w:sz w:val="31"/>
          <w:szCs w:val="31"/>
          <w:lang w:eastAsia="zh-CN"/>
        </w:rPr>
        <w:t>万元；一般公共预算拨款收入</w:t>
      </w:r>
      <w:r>
        <w:rPr>
          <w:rFonts w:ascii="仿宋" w:eastAsia="仿宋" w:hAnsi="仿宋" w:cs="仿宋" w:hint="eastAsia"/>
          <w:spacing w:val="14"/>
          <w:sz w:val="31"/>
          <w:szCs w:val="31"/>
          <w:lang w:eastAsia="zh-CN"/>
        </w:rPr>
        <w:t>640.28</w:t>
      </w:r>
      <w:r>
        <w:rPr>
          <w:rFonts w:ascii="仿宋" w:eastAsia="仿宋" w:hAnsi="仿宋" w:cs="仿宋" w:hint="eastAsia"/>
          <w:spacing w:val="14"/>
          <w:sz w:val="31"/>
          <w:szCs w:val="31"/>
          <w:lang w:eastAsia="zh-CN"/>
        </w:rPr>
        <w:t>万元，占</w:t>
      </w:r>
      <w:r>
        <w:rPr>
          <w:rFonts w:ascii="仿宋" w:eastAsia="仿宋" w:hAnsi="仿宋" w:cs="仿宋" w:hint="eastAsia"/>
          <w:spacing w:val="14"/>
          <w:sz w:val="31"/>
          <w:szCs w:val="31"/>
          <w:lang w:eastAsia="zh-CN"/>
        </w:rPr>
        <w:t>100%;</w:t>
      </w:r>
      <w:r>
        <w:rPr>
          <w:rFonts w:ascii="仿宋" w:eastAsia="仿宋" w:hAnsi="仿宋" w:cs="仿宋" w:hint="eastAsia"/>
          <w:spacing w:val="14"/>
          <w:sz w:val="31"/>
          <w:szCs w:val="31"/>
          <w:lang w:eastAsia="zh-CN"/>
        </w:rPr>
        <w:t>事业收入</w:t>
      </w:r>
      <w:r>
        <w:rPr>
          <w:rFonts w:ascii="仿宋" w:eastAsia="仿宋" w:hAnsi="仿宋" w:cs="仿宋" w:hint="eastAsia"/>
          <w:spacing w:val="14"/>
          <w:sz w:val="31"/>
          <w:szCs w:val="31"/>
          <w:lang w:eastAsia="zh-CN"/>
        </w:rPr>
        <w:t>0</w:t>
      </w:r>
      <w:r>
        <w:rPr>
          <w:rFonts w:ascii="仿宋" w:eastAsia="仿宋" w:hAnsi="仿宋" w:cs="仿宋" w:hint="eastAsia"/>
          <w:spacing w:val="14"/>
          <w:sz w:val="31"/>
          <w:szCs w:val="31"/>
          <w:lang w:eastAsia="zh-CN"/>
        </w:rPr>
        <w:t>万元；其他收入</w:t>
      </w:r>
      <w:r>
        <w:rPr>
          <w:rFonts w:ascii="仿宋" w:eastAsia="仿宋" w:hAnsi="仿宋" w:cs="仿宋" w:hint="eastAsia"/>
          <w:spacing w:val="14"/>
          <w:sz w:val="31"/>
          <w:szCs w:val="31"/>
          <w:lang w:eastAsia="zh-CN"/>
        </w:rPr>
        <w:t>0</w:t>
      </w:r>
      <w:r>
        <w:rPr>
          <w:rFonts w:ascii="仿宋" w:eastAsia="仿宋" w:hAnsi="仿宋" w:cs="仿宋" w:hint="eastAsia"/>
          <w:spacing w:val="14"/>
          <w:sz w:val="31"/>
          <w:szCs w:val="31"/>
          <w:lang w:eastAsia="zh-CN"/>
        </w:rPr>
        <w:t>万元。</w:t>
      </w:r>
    </w:p>
    <w:p w:rsidR="009918CD" w:rsidRDefault="004B3993">
      <w:pPr>
        <w:spacing w:before="185" w:line="227" w:lineRule="auto"/>
        <w:ind w:left="874"/>
        <w:rPr>
          <w:rFonts w:ascii="楷体" w:eastAsia="楷体" w:hAnsi="楷体" w:cs="楷体"/>
          <w:sz w:val="31"/>
          <w:szCs w:val="31"/>
        </w:rPr>
      </w:pPr>
      <w:r>
        <w:rPr>
          <w:rFonts w:ascii="楷体" w:eastAsia="楷体" w:hAnsi="楷体" w:cs="楷体"/>
          <w:b/>
          <w:bCs/>
          <w:spacing w:val="16"/>
          <w:sz w:val="31"/>
          <w:szCs w:val="31"/>
        </w:rPr>
        <w:t>(</w:t>
      </w:r>
      <w:r>
        <w:rPr>
          <w:rFonts w:ascii="楷体" w:eastAsia="楷体" w:hAnsi="楷体" w:cs="楷体"/>
          <w:b/>
          <w:bCs/>
          <w:spacing w:val="16"/>
          <w:sz w:val="31"/>
          <w:szCs w:val="31"/>
        </w:rPr>
        <w:t>二</w:t>
      </w:r>
      <w:r>
        <w:rPr>
          <w:rFonts w:ascii="楷体" w:eastAsia="楷体" w:hAnsi="楷体" w:cs="楷体"/>
          <w:b/>
          <w:bCs/>
          <w:spacing w:val="16"/>
          <w:sz w:val="31"/>
          <w:szCs w:val="31"/>
        </w:rPr>
        <w:t>)</w:t>
      </w:r>
      <w:proofErr w:type="spellStart"/>
      <w:r>
        <w:rPr>
          <w:rFonts w:ascii="楷体" w:eastAsia="楷体" w:hAnsi="楷体" w:cs="楷体"/>
          <w:b/>
          <w:bCs/>
          <w:spacing w:val="16"/>
          <w:sz w:val="31"/>
          <w:szCs w:val="31"/>
        </w:rPr>
        <w:t>支出预算情况</w:t>
      </w:r>
      <w:proofErr w:type="spellEnd"/>
    </w:p>
    <w:p w:rsidR="009918CD" w:rsidRDefault="004B3993" w:rsidP="00950925">
      <w:pPr>
        <w:spacing w:line="560" w:lineRule="exact"/>
        <w:ind w:firstLineChars="200" w:firstLine="648"/>
        <w:jc w:val="both"/>
        <w:rPr>
          <w:rFonts w:ascii="仿宋" w:eastAsia="仿宋" w:hAnsi="仿宋" w:cs="仿宋"/>
          <w:spacing w:val="14"/>
          <w:sz w:val="31"/>
          <w:szCs w:val="31"/>
          <w:lang w:eastAsia="zh-CN"/>
        </w:rPr>
      </w:pPr>
      <w:r>
        <w:rPr>
          <w:rFonts w:ascii="仿宋" w:eastAsia="仿宋" w:hAnsi="仿宋" w:cs="仿宋" w:hint="eastAsia"/>
          <w:spacing w:val="14"/>
          <w:sz w:val="31"/>
          <w:szCs w:val="31"/>
          <w:lang w:eastAsia="zh-CN"/>
        </w:rPr>
        <w:t>我委</w:t>
      </w:r>
      <w:r>
        <w:rPr>
          <w:rFonts w:ascii="仿宋" w:eastAsia="仿宋" w:hAnsi="仿宋" w:cs="仿宋" w:hint="eastAsia"/>
          <w:spacing w:val="14"/>
          <w:sz w:val="31"/>
          <w:szCs w:val="31"/>
          <w:lang w:eastAsia="zh-CN"/>
        </w:rPr>
        <w:t>2026</w:t>
      </w:r>
      <w:r>
        <w:rPr>
          <w:rFonts w:ascii="仿宋" w:eastAsia="仿宋" w:hAnsi="仿宋" w:cs="仿宋" w:hint="eastAsia"/>
          <w:spacing w:val="14"/>
          <w:sz w:val="31"/>
          <w:szCs w:val="31"/>
          <w:lang w:eastAsia="zh-CN"/>
        </w:rPr>
        <w:t>年支出预算</w:t>
      </w:r>
      <w:r>
        <w:rPr>
          <w:rFonts w:ascii="仿宋" w:eastAsia="仿宋" w:hAnsi="仿宋" w:cs="仿宋" w:hint="eastAsia"/>
          <w:spacing w:val="14"/>
          <w:sz w:val="31"/>
          <w:szCs w:val="31"/>
          <w:lang w:eastAsia="zh-CN"/>
        </w:rPr>
        <w:t>640.28</w:t>
      </w:r>
      <w:r>
        <w:rPr>
          <w:rFonts w:ascii="仿宋" w:eastAsia="仿宋" w:hAnsi="仿宋" w:cs="仿宋" w:hint="eastAsia"/>
          <w:spacing w:val="14"/>
          <w:sz w:val="31"/>
          <w:szCs w:val="31"/>
          <w:lang w:eastAsia="zh-CN"/>
        </w:rPr>
        <w:t>万元，其中：基本支出</w:t>
      </w:r>
      <w:r>
        <w:rPr>
          <w:rFonts w:ascii="仿宋" w:eastAsia="仿宋" w:hAnsi="仿宋" w:cs="仿宋" w:hint="eastAsia"/>
          <w:spacing w:val="14"/>
          <w:sz w:val="31"/>
          <w:szCs w:val="31"/>
          <w:lang w:eastAsia="zh-CN"/>
        </w:rPr>
        <w:t>620.28</w:t>
      </w:r>
      <w:r>
        <w:rPr>
          <w:rFonts w:ascii="仿宋" w:eastAsia="仿宋" w:hAnsi="仿宋" w:cs="仿宋" w:hint="eastAsia"/>
          <w:spacing w:val="14"/>
          <w:sz w:val="31"/>
          <w:szCs w:val="31"/>
          <w:lang w:eastAsia="zh-CN"/>
        </w:rPr>
        <w:t>万元，占</w:t>
      </w:r>
      <w:r>
        <w:rPr>
          <w:rFonts w:ascii="仿宋" w:eastAsia="仿宋" w:hAnsi="仿宋" w:cs="仿宋" w:hint="eastAsia"/>
          <w:spacing w:val="14"/>
          <w:sz w:val="31"/>
          <w:szCs w:val="31"/>
          <w:lang w:eastAsia="zh-CN"/>
        </w:rPr>
        <w:t>96.88</w:t>
      </w:r>
      <w:r>
        <w:rPr>
          <w:rFonts w:ascii="仿宋" w:eastAsia="仿宋" w:hAnsi="仿宋" w:cs="仿宋" w:hint="eastAsia"/>
          <w:spacing w:val="14"/>
          <w:sz w:val="31"/>
          <w:szCs w:val="31"/>
          <w:lang w:eastAsia="zh-CN"/>
        </w:rPr>
        <w:t>%</w:t>
      </w:r>
      <w:r>
        <w:rPr>
          <w:rFonts w:ascii="仿宋" w:eastAsia="仿宋" w:hAnsi="仿宋" w:cs="仿宋" w:hint="eastAsia"/>
          <w:spacing w:val="14"/>
          <w:sz w:val="31"/>
          <w:szCs w:val="31"/>
          <w:lang w:eastAsia="zh-CN"/>
        </w:rPr>
        <w:t>，</w:t>
      </w:r>
      <w:r>
        <w:rPr>
          <w:rFonts w:ascii="仿宋" w:eastAsia="仿宋" w:hAnsi="仿宋" w:cs="仿宋" w:hint="eastAsia"/>
          <w:spacing w:val="14"/>
          <w:sz w:val="31"/>
          <w:szCs w:val="31"/>
          <w:lang w:eastAsia="zh-CN"/>
        </w:rPr>
        <w:t>项目支出</w:t>
      </w:r>
      <w:r>
        <w:rPr>
          <w:rFonts w:ascii="仿宋" w:eastAsia="仿宋" w:hAnsi="仿宋" w:cs="仿宋" w:hint="eastAsia"/>
          <w:spacing w:val="14"/>
          <w:sz w:val="31"/>
          <w:szCs w:val="31"/>
          <w:lang w:eastAsia="zh-CN"/>
        </w:rPr>
        <w:t>20</w:t>
      </w:r>
      <w:r>
        <w:rPr>
          <w:rFonts w:ascii="仿宋" w:eastAsia="仿宋" w:hAnsi="仿宋" w:cs="仿宋" w:hint="eastAsia"/>
          <w:spacing w:val="14"/>
          <w:sz w:val="31"/>
          <w:szCs w:val="31"/>
          <w:lang w:eastAsia="zh-CN"/>
        </w:rPr>
        <w:t>万元，占</w:t>
      </w:r>
      <w:r>
        <w:rPr>
          <w:rFonts w:ascii="仿宋" w:eastAsia="仿宋" w:hAnsi="仿宋" w:cs="仿宋" w:hint="eastAsia"/>
          <w:spacing w:val="14"/>
          <w:sz w:val="31"/>
          <w:szCs w:val="31"/>
          <w:lang w:eastAsia="zh-CN"/>
        </w:rPr>
        <w:t>3.12%</w:t>
      </w:r>
      <w:r>
        <w:rPr>
          <w:rFonts w:ascii="仿宋" w:eastAsia="仿宋" w:hAnsi="仿宋" w:cs="仿宋" w:hint="eastAsia"/>
          <w:spacing w:val="14"/>
          <w:sz w:val="31"/>
          <w:szCs w:val="31"/>
          <w:lang w:eastAsia="zh-CN"/>
        </w:rPr>
        <w:t>。</w:t>
      </w:r>
    </w:p>
    <w:p w:rsidR="009918CD" w:rsidRDefault="004B3993">
      <w:pPr>
        <w:spacing w:before="170" w:line="221" w:lineRule="auto"/>
        <w:ind w:left="764"/>
        <w:outlineLvl w:val="6"/>
        <w:rPr>
          <w:rFonts w:ascii="黑体" w:eastAsia="黑体" w:hAnsi="黑体" w:cs="黑体"/>
          <w:sz w:val="31"/>
          <w:szCs w:val="31"/>
        </w:rPr>
      </w:pPr>
      <w:proofErr w:type="spellStart"/>
      <w:r>
        <w:rPr>
          <w:rFonts w:ascii="黑体" w:eastAsia="黑体" w:hAnsi="黑体" w:cs="黑体"/>
          <w:b/>
          <w:bCs/>
          <w:spacing w:val="-4"/>
          <w:sz w:val="31"/>
          <w:szCs w:val="31"/>
        </w:rPr>
        <w:t>四、财政拨款收支预算情况说明</w:t>
      </w:r>
      <w:proofErr w:type="spellEnd"/>
    </w:p>
    <w:p w:rsidR="009918CD" w:rsidRDefault="004B3993" w:rsidP="00950925">
      <w:pPr>
        <w:spacing w:line="560" w:lineRule="exact"/>
        <w:ind w:firstLineChars="200" w:firstLine="648"/>
        <w:jc w:val="both"/>
        <w:rPr>
          <w:rFonts w:ascii="仿宋" w:eastAsia="仿宋" w:hAnsi="仿宋" w:cs="仿宋"/>
          <w:spacing w:val="14"/>
          <w:sz w:val="31"/>
          <w:szCs w:val="31"/>
          <w:lang w:eastAsia="zh-CN"/>
        </w:rPr>
      </w:pPr>
      <w:r>
        <w:rPr>
          <w:rFonts w:ascii="仿宋" w:eastAsia="仿宋" w:hAnsi="仿宋" w:cs="仿宋" w:hint="eastAsia"/>
          <w:spacing w:val="14"/>
          <w:sz w:val="31"/>
          <w:szCs w:val="31"/>
          <w:lang w:eastAsia="zh-CN"/>
        </w:rPr>
        <w:t>我委</w:t>
      </w:r>
      <w:r>
        <w:rPr>
          <w:rFonts w:ascii="仿宋" w:eastAsia="仿宋" w:hAnsi="仿宋" w:cs="仿宋" w:hint="eastAsia"/>
          <w:spacing w:val="14"/>
          <w:sz w:val="31"/>
          <w:szCs w:val="31"/>
          <w:lang w:eastAsia="zh-CN"/>
        </w:rPr>
        <w:t>2026</w:t>
      </w:r>
      <w:r>
        <w:rPr>
          <w:rFonts w:ascii="仿宋" w:eastAsia="仿宋" w:hAnsi="仿宋" w:cs="仿宋" w:hint="eastAsia"/>
          <w:spacing w:val="14"/>
          <w:sz w:val="31"/>
          <w:szCs w:val="31"/>
          <w:lang w:eastAsia="zh-CN"/>
        </w:rPr>
        <w:t>年财政拨款收支总预算</w:t>
      </w:r>
      <w:r>
        <w:rPr>
          <w:rFonts w:ascii="仿宋" w:eastAsia="仿宋" w:hAnsi="仿宋" w:cs="仿宋" w:hint="eastAsia"/>
          <w:spacing w:val="14"/>
          <w:sz w:val="31"/>
          <w:szCs w:val="31"/>
          <w:lang w:eastAsia="zh-CN"/>
        </w:rPr>
        <w:t>640.28</w:t>
      </w:r>
      <w:r>
        <w:rPr>
          <w:rFonts w:ascii="仿宋" w:eastAsia="仿宋" w:hAnsi="仿宋" w:cs="仿宋" w:hint="eastAsia"/>
          <w:spacing w:val="14"/>
          <w:sz w:val="31"/>
          <w:szCs w:val="31"/>
          <w:lang w:eastAsia="zh-CN"/>
        </w:rPr>
        <w:t>万元，比</w:t>
      </w:r>
      <w:r>
        <w:rPr>
          <w:rFonts w:ascii="仿宋" w:eastAsia="仿宋" w:hAnsi="仿宋" w:cs="仿宋" w:hint="eastAsia"/>
          <w:spacing w:val="14"/>
          <w:sz w:val="31"/>
          <w:szCs w:val="31"/>
          <w:lang w:eastAsia="zh-CN"/>
        </w:rPr>
        <w:t>2025</w:t>
      </w:r>
      <w:r>
        <w:rPr>
          <w:rFonts w:ascii="仿宋" w:eastAsia="仿宋" w:hAnsi="仿宋" w:cs="仿宋" w:hint="eastAsia"/>
          <w:spacing w:val="14"/>
          <w:sz w:val="31"/>
          <w:szCs w:val="31"/>
          <w:lang w:eastAsia="zh-CN"/>
        </w:rPr>
        <w:t>年财政拨款收支总预算</w:t>
      </w:r>
      <w:r>
        <w:rPr>
          <w:rFonts w:ascii="仿宋" w:eastAsia="仿宋" w:hAnsi="仿宋" w:cs="仿宋" w:hint="eastAsia"/>
          <w:spacing w:val="14"/>
          <w:sz w:val="31"/>
          <w:szCs w:val="31"/>
          <w:lang w:eastAsia="zh-CN"/>
        </w:rPr>
        <w:t>增加</w:t>
      </w:r>
      <w:r>
        <w:rPr>
          <w:rFonts w:ascii="仿宋" w:eastAsia="仿宋" w:hAnsi="仿宋" w:cs="仿宋" w:hint="eastAsia"/>
          <w:spacing w:val="14"/>
          <w:sz w:val="31"/>
          <w:szCs w:val="31"/>
          <w:lang w:eastAsia="zh-CN"/>
        </w:rPr>
        <w:t>60.31</w:t>
      </w:r>
      <w:r>
        <w:rPr>
          <w:rFonts w:ascii="仿宋" w:eastAsia="仿宋" w:hAnsi="仿宋" w:cs="仿宋" w:hint="eastAsia"/>
          <w:spacing w:val="14"/>
          <w:sz w:val="31"/>
          <w:szCs w:val="31"/>
          <w:lang w:eastAsia="zh-CN"/>
        </w:rPr>
        <w:t>万元</w:t>
      </w:r>
      <w:r>
        <w:rPr>
          <w:rFonts w:ascii="仿宋" w:eastAsia="仿宋" w:hAnsi="仿宋" w:cs="仿宋" w:hint="eastAsia"/>
          <w:spacing w:val="14"/>
          <w:sz w:val="31"/>
          <w:szCs w:val="31"/>
          <w:lang w:eastAsia="zh-CN"/>
        </w:rPr>
        <w:t>，主要原因：</w:t>
      </w:r>
      <w:r>
        <w:rPr>
          <w:rFonts w:ascii="仿宋" w:eastAsia="仿宋" w:hAnsi="仿宋" w:cs="仿宋" w:hint="eastAsia"/>
          <w:spacing w:val="14"/>
          <w:sz w:val="31"/>
          <w:szCs w:val="31"/>
          <w:lang w:eastAsia="zh-CN"/>
        </w:rPr>
        <w:t>单位人员经费和项目支出增加</w:t>
      </w:r>
      <w:r>
        <w:rPr>
          <w:rFonts w:ascii="仿宋" w:eastAsia="仿宋" w:hAnsi="仿宋" w:cs="仿宋" w:hint="eastAsia"/>
          <w:spacing w:val="14"/>
          <w:sz w:val="31"/>
          <w:szCs w:val="31"/>
          <w:lang w:eastAsia="zh-CN"/>
        </w:rPr>
        <w:t>。</w:t>
      </w:r>
    </w:p>
    <w:p w:rsidR="009918CD" w:rsidRDefault="004B3993" w:rsidP="00950925">
      <w:pPr>
        <w:spacing w:line="560" w:lineRule="exact"/>
        <w:ind w:firstLineChars="200" w:firstLine="648"/>
        <w:jc w:val="both"/>
        <w:rPr>
          <w:rFonts w:ascii="仿宋" w:eastAsia="仿宋" w:hAnsi="仿宋" w:cs="仿宋"/>
          <w:spacing w:val="14"/>
          <w:sz w:val="31"/>
          <w:szCs w:val="31"/>
          <w:lang w:eastAsia="zh-CN"/>
        </w:rPr>
      </w:pPr>
      <w:r>
        <w:rPr>
          <w:rFonts w:ascii="仿宋" w:eastAsia="仿宋" w:hAnsi="仿宋" w:cs="仿宋" w:hint="eastAsia"/>
          <w:spacing w:val="14"/>
          <w:sz w:val="31"/>
          <w:szCs w:val="31"/>
          <w:lang w:eastAsia="zh-CN"/>
        </w:rPr>
        <w:lastRenderedPageBreak/>
        <w:t>收入包括：本年一般公共预算拨款收入</w:t>
      </w:r>
      <w:r>
        <w:rPr>
          <w:rFonts w:ascii="仿宋" w:eastAsia="仿宋" w:hAnsi="仿宋" w:cs="仿宋" w:hint="eastAsia"/>
          <w:spacing w:val="14"/>
          <w:sz w:val="31"/>
          <w:szCs w:val="31"/>
          <w:lang w:eastAsia="zh-CN"/>
        </w:rPr>
        <w:t>640.28</w:t>
      </w:r>
      <w:r>
        <w:rPr>
          <w:rFonts w:ascii="仿宋" w:eastAsia="仿宋" w:hAnsi="仿宋" w:cs="仿宋" w:hint="eastAsia"/>
          <w:spacing w:val="14"/>
          <w:sz w:val="31"/>
          <w:szCs w:val="31"/>
          <w:lang w:eastAsia="zh-CN"/>
        </w:rPr>
        <w:t>万元，上年结转一般公共预算收入</w:t>
      </w:r>
      <w:r>
        <w:rPr>
          <w:rFonts w:ascii="仿宋" w:eastAsia="仿宋" w:hAnsi="仿宋" w:cs="仿宋" w:hint="eastAsia"/>
          <w:spacing w:val="14"/>
          <w:sz w:val="31"/>
          <w:szCs w:val="31"/>
          <w:lang w:eastAsia="zh-CN"/>
        </w:rPr>
        <w:t>0</w:t>
      </w:r>
      <w:r>
        <w:rPr>
          <w:rFonts w:ascii="仿宋" w:eastAsia="仿宋" w:hAnsi="仿宋" w:cs="仿宋" w:hint="eastAsia"/>
          <w:spacing w:val="14"/>
          <w:sz w:val="31"/>
          <w:szCs w:val="31"/>
          <w:lang w:eastAsia="zh-CN"/>
        </w:rPr>
        <w:t>万元，上年结转财政拨款资金</w:t>
      </w:r>
      <w:r>
        <w:rPr>
          <w:rFonts w:ascii="仿宋" w:eastAsia="仿宋" w:hAnsi="仿宋" w:cs="仿宋" w:hint="eastAsia"/>
          <w:spacing w:val="14"/>
          <w:sz w:val="31"/>
          <w:szCs w:val="31"/>
          <w:lang w:eastAsia="zh-CN"/>
        </w:rPr>
        <w:t>0</w:t>
      </w:r>
      <w:r>
        <w:rPr>
          <w:rFonts w:ascii="仿宋" w:eastAsia="仿宋" w:hAnsi="仿宋" w:cs="仿宋" w:hint="eastAsia"/>
          <w:spacing w:val="14"/>
          <w:sz w:val="31"/>
          <w:szCs w:val="31"/>
          <w:lang w:eastAsia="zh-CN"/>
        </w:rPr>
        <w:t>万元。</w:t>
      </w:r>
    </w:p>
    <w:p w:rsidR="009918CD" w:rsidRDefault="004B3993" w:rsidP="00950925">
      <w:pPr>
        <w:spacing w:line="560" w:lineRule="exact"/>
        <w:ind w:firstLineChars="200" w:firstLine="648"/>
        <w:jc w:val="both"/>
        <w:rPr>
          <w:rFonts w:ascii="仿宋" w:eastAsia="仿宋" w:hAnsi="仿宋" w:cs="仿宋"/>
          <w:spacing w:val="14"/>
          <w:sz w:val="31"/>
          <w:szCs w:val="31"/>
          <w:lang w:eastAsia="zh-CN"/>
        </w:rPr>
      </w:pPr>
      <w:r>
        <w:rPr>
          <w:rFonts w:ascii="仿宋" w:eastAsia="仿宋" w:hAnsi="仿宋" w:cs="仿宋" w:hint="eastAsia"/>
          <w:spacing w:val="14"/>
          <w:sz w:val="31"/>
          <w:szCs w:val="31"/>
          <w:lang w:eastAsia="zh-CN"/>
        </w:rPr>
        <w:t>支出包括：一般公共服务支出</w:t>
      </w:r>
      <w:r>
        <w:rPr>
          <w:rFonts w:ascii="仿宋" w:eastAsia="仿宋" w:hAnsi="仿宋" w:cs="仿宋" w:hint="eastAsia"/>
          <w:spacing w:val="14"/>
          <w:sz w:val="31"/>
          <w:szCs w:val="31"/>
          <w:lang w:eastAsia="zh-CN"/>
        </w:rPr>
        <w:t>441.33</w:t>
      </w:r>
      <w:r>
        <w:rPr>
          <w:rFonts w:ascii="仿宋" w:eastAsia="仿宋" w:hAnsi="仿宋" w:cs="仿宋" w:hint="eastAsia"/>
          <w:spacing w:val="14"/>
          <w:sz w:val="31"/>
          <w:szCs w:val="31"/>
          <w:lang w:eastAsia="zh-CN"/>
        </w:rPr>
        <w:t>万元，公共安全支出</w:t>
      </w:r>
      <w:r>
        <w:rPr>
          <w:rFonts w:ascii="仿宋" w:eastAsia="仿宋" w:hAnsi="仿宋" w:cs="仿宋" w:hint="eastAsia"/>
          <w:spacing w:val="14"/>
          <w:sz w:val="31"/>
          <w:szCs w:val="31"/>
          <w:lang w:eastAsia="zh-CN"/>
        </w:rPr>
        <w:t>20</w:t>
      </w:r>
      <w:r>
        <w:rPr>
          <w:rFonts w:ascii="仿宋" w:eastAsia="仿宋" w:hAnsi="仿宋" w:cs="仿宋" w:hint="eastAsia"/>
          <w:spacing w:val="14"/>
          <w:sz w:val="31"/>
          <w:szCs w:val="31"/>
          <w:lang w:eastAsia="zh-CN"/>
        </w:rPr>
        <w:t>万元，社会保障和就业支出</w:t>
      </w:r>
      <w:r>
        <w:rPr>
          <w:rFonts w:ascii="仿宋" w:eastAsia="仿宋" w:hAnsi="仿宋" w:cs="仿宋" w:hint="eastAsia"/>
          <w:spacing w:val="14"/>
          <w:sz w:val="31"/>
          <w:szCs w:val="31"/>
          <w:lang w:eastAsia="zh-CN"/>
        </w:rPr>
        <w:t>95.91</w:t>
      </w:r>
      <w:r>
        <w:rPr>
          <w:rFonts w:ascii="仿宋" w:eastAsia="仿宋" w:hAnsi="仿宋" w:cs="仿宋" w:hint="eastAsia"/>
          <w:spacing w:val="14"/>
          <w:sz w:val="31"/>
          <w:szCs w:val="31"/>
          <w:lang w:eastAsia="zh-CN"/>
        </w:rPr>
        <w:t>万元，卫生健康支出</w:t>
      </w:r>
      <w:r>
        <w:rPr>
          <w:rFonts w:ascii="仿宋" w:eastAsia="仿宋" w:hAnsi="仿宋" w:cs="仿宋" w:hint="eastAsia"/>
          <w:spacing w:val="14"/>
          <w:sz w:val="31"/>
          <w:szCs w:val="31"/>
          <w:lang w:eastAsia="zh-CN"/>
        </w:rPr>
        <w:t>34.9</w:t>
      </w:r>
      <w:r>
        <w:rPr>
          <w:rFonts w:ascii="仿宋" w:eastAsia="仿宋" w:hAnsi="仿宋" w:cs="仿宋" w:hint="eastAsia"/>
          <w:spacing w:val="14"/>
          <w:sz w:val="31"/>
          <w:szCs w:val="31"/>
          <w:lang w:eastAsia="zh-CN"/>
        </w:rPr>
        <w:t>万元，住房保障支出</w:t>
      </w:r>
      <w:r>
        <w:rPr>
          <w:rFonts w:ascii="仿宋" w:eastAsia="仿宋" w:hAnsi="仿宋" w:cs="仿宋" w:hint="eastAsia"/>
          <w:spacing w:val="14"/>
          <w:sz w:val="31"/>
          <w:szCs w:val="31"/>
          <w:lang w:eastAsia="zh-CN"/>
        </w:rPr>
        <w:t>48.14</w:t>
      </w:r>
      <w:r>
        <w:rPr>
          <w:rFonts w:ascii="仿宋" w:eastAsia="仿宋" w:hAnsi="仿宋" w:cs="仿宋" w:hint="eastAsia"/>
          <w:spacing w:val="14"/>
          <w:sz w:val="31"/>
          <w:szCs w:val="31"/>
          <w:lang w:eastAsia="zh-CN"/>
        </w:rPr>
        <w:t>万元。</w:t>
      </w:r>
    </w:p>
    <w:p w:rsidR="009918CD" w:rsidRDefault="004B3993">
      <w:pPr>
        <w:spacing w:before="216" w:line="221" w:lineRule="auto"/>
        <w:ind w:left="650"/>
        <w:outlineLvl w:val="6"/>
        <w:rPr>
          <w:rFonts w:ascii="黑体" w:eastAsia="黑体" w:hAnsi="黑体" w:cs="黑体"/>
          <w:sz w:val="31"/>
          <w:szCs w:val="31"/>
        </w:rPr>
      </w:pPr>
      <w:proofErr w:type="spellStart"/>
      <w:r>
        <w:rPr>
          <w:rFonts w:ascii="黑体" w:eastAsia="黑体" w:hAnsi="黑体" w:cs="黑体"/>
          <w:b/>
          <w:bCs/>
          <w:spacing w:val="-3"/>
          <w:sz w:val="31"/>
          <w:szCs w:val="31"/>
        </w:rPr>
        <w:t>五、一般公共预算当年拨款情况说明</w:t>
      </w:r>
      <w:proofErr w:type="spellEnd"/>
    </w:p>
    <w:p w:rsidR="009918CD" w:rsidRDefault="004B3993">
      <w:pPr>
        <w:spacing w:before="188" w:line="225" w:lineRule="auto"/>
        <w:ind w:left="790"/>
        <w:rPr>
          <w:rFonts w:ascii="楷体" w:eastAsia="楷体" w:hAnsi="楷体" w:cs="楷体"/>
          <w:sz w:val="31"/>
          <w:szCs w:val="31"/>
        </w:rPr>
      </w:pPr>
      <w:r>
        <w:rPr>
          <w:rFonts w:ascii="楷体" w:eastAsia="楷体" w:hAnsi="楷体" w:cs="楷体"/>
          <w:b/>
          <w:bCs/>
          <w:spacing w:val="13"/>
          <w:sz w:val="31"/>
          <w:szCs w:val="31"/>
        </w:rPr>
        <w:t>(</w:t>
      </w:r>
      <w:r>
        <w:rPr>
          <w:rFonts w:ascii="楷体" w:eastAsia="楷体" w:hAnsi="楷体" w:cs="楷体"/>
          <w:b/>
          <w:bCs/>
          <w:spacing w:val="13"/>
          <w:sz w:val="31"/>
          <w:szCs w:val="31"/>
        </w:rPr>
        <w:t>一</w:t>
      </w:r>
      <w:r>
        <w:rPr>
          <w:rFonts w:ascii="楷体" w:eastAsia="楷体" w:hAnsi="楷体" w:cs="楷体"/>
          <w:b/>
          <w:bCs/>
          <w:spacing w:val="13"/>
          <w:sz w:val="31"/>
          <w:szCs w:val="31"/>
        </w:rPr>
        <w:t>)</w:t>
      </w:r>
      <w:proofErr w:type="spellStart"/>
      <w:r>
        <w:rPr>
          <w:rFonts w:ascii="楷体" w:eastAsia="楷体" w:hAnsi="楷体" w:cs="楷体"/>
          <w:b/>
          <w:bCs/>
          <w:spacing w:val="13"/>
          <w:sz w:val="31"/>
          <w:szCs w:val="31"/>
        </w:rPr>
        <w:t>一般公共预算当年拨款规模变化情况</w:t>
      </w:r>
      <w:proofErr w:type="spellEnd"/>
    </w:p>
    <w:p w:rsidR="009918CD" w:rsidRDefault="004B3993" w:rsidP="00950925">
      <w:pPr>
        <w:spacing w:line="560" w:lineRule="exact"/>
        <w:ind w:firstLineChars="200" w:firstLine="648"/>
        <w:jc w:val="both"/>
        <w:rPr>
          <w:rFonts w:ascii="仿宋" w:eastAsia="仿宋" w:hAnsi="仿宋" w:cs="仿宋"/>
          <w:spacing w:val="14"/>
          <w:sz w:val="31"/>
          <w:szCs w:val="31"/>
        </w:rPr>
      </w:pPr>
      <w:r>
        <w:rPr>
          <w:rFonts w:ascii="仿宋" w:eastAsia="仿宋" w:hAnsi="仿宋" w:cs="仿宋" w:hint="eastAsia"/>
          <w:spacing w:val="14"/>
          <w:sz w:val="31"/>
          <w:szCs w:val="31"/>
          <w:lang w:eastAsia="zh-CN"/>
        </w:rPr>
        <w:t>我委</w:t>
      </w:r>
      <w:r>
        <w:rPr>
          <w:rFonts w:ascii="仿宋" w:eastAsia="仿宋" w:hAnsi="仿宋" w:cs="仿宋" w:hint="eastAsia"/>
          <w:spacing w:val="14"/>
          <w:sz w:val="31"/>
          <w:szCs w:val="31"/>
          <w:lang w:eastAsia="zh-CN"/>
        </w:rPr>
        <w:t>2026</w:t>
      </w:r>
      <w:r>
        <w:rPr>
          <w:rFonts w:ascii="仿宋" w:eastAsia="仿宋" w:hAnsi="仿宋" w:cs="仿宋" w:hint="eastAsia"/>
          <w:spacing w:val="14"/>
          <w:sz w:val="31"/>
          <w:szCs w:val="31"/>
          <w:lang w:eastAsia="zh-CN"/>
        </w:rPr>
        <w:t>年一般公共预算当年拨款</w:t>
      </w:r>
      <w:r>
        <w:rPr>
          <w:rFonts w:ascii="仿宋" w:eastAsia="仿宋" w:hAnsi="仿宋" w:cs="仿宋" w:hint="eastAsia"/>
          <w:spacing w:val="14"/>
          <w:sz w:val="31"/>
          <w:szCs w:val="31"/>
          <w:lang w:eastAsia="zh-CN"/>
        </w:rPr>
        <w:t>640.28</w:t>
      </w:r>
      <w:r>
        <w:rPr>
          <w:rFonts w:ascii="仿宋" w:eastAsia="仿宋" w:hAnsi="仿宋" w:cs="仿宋" w:hint="eastAsia"/>
          <w:spacing w:val="14"/>
          <w:sz w:val="31"/>
          <w:szCs w:val="31"/>
          <w:lang w:eastAsia="zh-CN"/>
        </w:rPr>
        <w:t>万元，比</w:t>
      </w:r>
      <w:r>
        <w:rPr>
          <w:rFonts w:ascii="仿宋" w:eastAsia="仿宋" w:hAnsi="仿宋" w:cs="仿宋" w:hint="eastAsia"/>
          <w:spacing w:val="14"/>
          <w:sz w:val="31"/>
          <w:szCs w:val="31"/>
          <w:lang w:eastAsia="zh-CN"/>
        </w:rPr>
        <w:t>2025</w:t>
      </w:r>
      <w:r>
        <w:rPr>
          <w:rFonts w:ascii="仿宋" w:eastAsia="仿宋" w:hAnsi="仿宋" w:cs="仿宋" w:hint="eastAsia"/>
          <w:spacing w:val="14"/>
          <w:sz w:val="31"/>
          <w:szCs w:val="31"/>
          <w:lang w:eastAsia="zh-CN"/>
        </w:rPr>
        <w:t>年预算数</w:t>
      </w:r>
      <w:r>
        <w:rPr>
          <w:rFonts w:ascii="仿宋" w:eastAsia="仿宋" w:hAnsi="仿宋" w:cs="仿宋" w:hint="eastAsia"/>
          <w:spacing w:val="14"/>
          <w:sz w:val="31"/>
          <w:szCs w:val="31"/>
          <w:lang w:eastAsia="zh-CN"/>
        </w:rPr>
        <w:t>增加</w:t>
      </w:r>
      <w:r>
        <w:rPr>
          <w:rFonts w:ascii="仿宋" w:eastAsia="仿宋" w:hAnsi="仿宋" w:cs="仿宋" w:hint="eastAsia"/>
          <w:spacing w:val="14"/>
          <w:sz w:val="31"/>
          <w:szCs w:val="31"/>
          <w:lang w:eastAsia="zh-CN"/>
        </w:rPr>
        <w:t>60.31</w:t>
      </w:r>
      <w:r>
        <w:rPr>
          <w:rFonts w:ascii="仿宋" w:eastAsia="仿宋" w:hAnsi="仿宋" w:cs="仿宋" w:hint="eastAsia"/>
          <w:spacing w:val="14"/>
          <w:sz w:val="31"/>
          <w:szCs w:val="31"/>
          <w:lang w:eastAsia="zh-CN"/>
        </w:rPr>
        <w:t>万元</w:t>
      </w:r>
      <w:r>
        <w:rPr>
          <w:rFonts w:ascii="仿宋" w:eastAsia="仿宋" w:hAnsi="仿宋" w:cs="仿宋" w:hint="eastAsia"/>
          <w:spacing w:val="14"/>
          <w:sz w:val="31"/>
          <w:szCs w:val="31"/>
          <w:lang w:eastAsia="zh-CN"/>
        </w:rPr>
        <w:t>，主要原因：</w:t>
      </w:r>
      <w:r>
        <w:rPr>
          <w:rFonts w:ascii="仿宋" w:eastAsia="仿宋" w:hAnsi="仿宋" w:cs="仿宋" w:hint="eastAsia"/>
          <w:spacing w:val="14"/>
          <w:sz w:val="31"/>
          <w:szCs w:val="31"/>
          <w:lang w:eastAsia="zh-CN"/>
        </w:rPr>
        <w:t>单位人员经费和项目支出增加</w:t>
      </w:r>
      <w:r>
        <w:rPr>
          <w:rFonts w:ascii="仿宋" w:eastAsia="仿宋" w:hAnsi="仿宋" w:cs="仿宋" w:hint="eastAsia"/>
          <w:spacing w:val="14"/>
          <w:sz w:val="31"/>
          <w:szCs w:val="31"/>
          <w:lang w:eastAsia="zh-CN"/>
        </w:rPr>
        <w:t>。</w:t>
      </w:r>
    </w:p>
    <w:p w:rsidR="009918CD" w:rsidRDefault="004B3993">
      <w:pPr>
        <w:spacing w:before="188" w:line="225" w:lineRule="auto"/>
        <w:ind w:left="880"/>
        <w:rPr>
          <w:rFonts w:ascii="楷体" w:eastAsia="楷体" w:hAnsi="楷体" w:cs="楷体"/>
          <w:sz w:val="31"/>
          <w:szCs w:val="31"/>
        </w:rPr>
      </w:pPr>
      <w:r>
        <w:rPr>
          <w:rFonts w:ascii="楷体" w:eastAsia="楷体" w:hAnsi="楷体" w:cs="楷体"/>
          <w:b/>
          <w:bCs/>
          <w:spacing w:val="10"/>
          <w:sz w:val="31"/>
          <w:szCs w:val="31"/>
        </w:rPr>
        <w:t>(</w:t>
      </w:r>
      <w:r>
        <w:rPr>
          <w:rFonts w:ascii="楷体" w:eastAsia="楷体" w:hAnsi="楷体" w:cs="楷体"/>
          <w:b/>
          <w:bCs/>
          <w:spacing w:val="10"/>
          <w:sz w:val="31"/>
          <w:szCs w:val="31"/>
        </w:rPr>
        <w:t>二</w:t>
      </w:r>
      <w:r>
        <w:rPr>
          <w:rFonts w:ascii="楷体" w:eastAsia="楷体" w:hAnsi="楷体" w:cs="楷体"/>
          <w:b/>
          <w:bCs/>
          <w:spacing w:val="10"/>
          <w:sz w:val="31"/>
          <w:szCs w:val="31"/>
        </w:rPr>
        <w:t>)</w:t>
      </w:r>
      <w:proofErr w:type="spellStart"/>
      <w:r>
        <w:rPr>
          <w:rFonts w:ascii="楷体" w:eastAsia="楷体" w:hAnsi="楷体" w:cs="楷体"/>
          <w:b/>
          <w:bCs/>
          <w:spacing w:val="10"/>
          <w:sz w:val="31"/>
          <w:szCs w:val="31"/>
        </w:rPr>
        <w:t>一般公共预算当年拨款结构情况</w:t>
      </w:r>
      <w:proofErr w:type="spellEnd"/>
    </w:p>
    <w:p w:rsidR="009918CD" w:rsidRDefault="004B3993" w:rsidP="00950925">
      <w:pPr>
        <w:spacing w:line="560" w:lineRule="exact"/>
        <w:ind w:firstLineChars="200" w:firstLine="648"/>
        <w:jc w:val="both"/>
        <w:rPr>
          <w:rFonts w:ascii="仿宋" w:eastAsia="仿宋" w:hAnsi="仿宋" w:cs="仿宋"/>
          <w:spacing w:val="14"/>
          <w:sz w:val="31"/>
          <w:szCs w:val="31"/>
          <w:lang w:eastAsia="zh-CN"/>
        </w:rPr>
      </w:pPr>
      <w:r>
        <w:rPr>
          <w:rFonts w:ascii="仿宋" w:eastAsia="仿宋" w:hAnsi="仿宋" w:cs="仿宋" w:hint="eastAsia"/>
          <w:spacing w:val="14"/>
          <w:sz w:val="31"/>
          <w:szCs w:val="31"/>
          <w:lang w:eastAsia="zh-CN"/>
        </w:rPr>
        <w:t>一般公共服务支出</w:t>
      </w:r>
      <w:r>
        <w:rPr>
          <w:rFonts w:ascii="仿宋" w:eastAsia="仿宋" w:hAnsi="仿宋" w:cs="仿宋" w:hint="eastAsia"/>
          <w:spacing w:val="14"/>
          <w:sz w:val="31"/>
          <w:szCs w:val="31"/>
          <w:lang w:eastAsia="zh-CN"/>
        </w:rPr>
        <w:t>441.33</w:t>
      </w:r>
      <w:r>
        <w:rPr>
          <w:rFonts w:ascii="仿宋" w:eastAsia="仿宋" w:hAnsi="仿宋" w:cs="仿宋" w:hint="eastAsia"/>
          <w:spacing w:val="14"/>
          <w:sz w:val="31"/>
          <w:szCs w:val="31"/>
          <w:lang w:eastAsia="zh-CN"/>
        </w:rPr>
        <w:t>万元，占</w:t>
      </w:r>
      <w:r>
        <w:rPr>
          <w:rFonts w:ascii="仿宋" w:eastAsia="仿宋" w:hAnsi="仿宋" w:cs="仿宋" w:hint="eastAsia"/>
          <w:spacing w:val="14"/>
          <w:sz w:val="31"/>
          <w:szCs w:val="31"/>
          <w:lang w:eastAsia="zh-CN"/>
        </w:rPr>
        <w:t>68.93</w:t>
      </w:r>
      <w:r>
        <w:rPr>
          <w:rFonts w:ascii="仿宋" w:eastAsia="仿宋" w:hAnsi="仿宋" w:cs="仿宋" w:hint="eastAsia"/>
          <w:spacing w:val="14"/>
          <w:sz w:val="31"/>
          <w:szCs w:val="31"/>
          <w:lang w:eastAsia="zh-CN"/>
        </w:rPr>
        <w:t>%;</w:t>
      </w:r>
      <w:r>
        <w:rPr>
          <w:rFonts w:ascii="仿宋" w:eastAsia="仿宋" w:hAnsi="仿宋" w:cs="仿宋" w:hint="eastAsia"/>
          <w:spacing w:val="14"/>
          <w:sz w:val="31"/>
          <w:szCs w:val="31"/>
          <w:lang w:eastAsia="zh-CN"/>
        </w:rPr>
        <w:t>公共安全支出</w:t>
      </w:r>
      <w:r>
        <w:rPr>
          <w:rFonts w:ascii="仿宋" w:eastAsia="仿宋" w:hAnsi="仿宋" w:cs="仿宋" w:hint="eastAsia"/>
          <w:spacing w:val="14"/>
          <w:sz w:val="31"/>
          <w:szCs w:val="31"/>
          <w:lang w:eastAsia="zh-CN"/>
        </w:rPr>
        <w:t>20</w:t>
      </w:r>
      <w:r>
        <w:rPr>
          <w:rFonts w:ascii="仿宋" w:eastAsia="仿宋" w:hAnsi="仿宋" w:cs="仿宋" w:hint="eastAsia"/>
          <w:spacing w:val="14"/>
          <w:sz w:val="31"/>
          <w:szCs w:val="31"/>
          <w:lang w:eastAsia="zh-CN"/>
        </w:rPr>
        <w:t>万元，占</w:t>
      </w:r>
      <w:r>
        <w:rPr>
          <w:rFonts w:ascii="仿宋" w:eastAsia="仿宋" w:hAnsi="仿宋" w:cs="仿宋" w:hint="eastAsia"/>
          <w:spacing w:val="14"/>
          <w:sz w:val="31"/>
          <w:szCs w:val="31"/>
          <w:lang w:eastAsia="zh-CN"/>
        </w:rPr>
        <w:t>3.12</w:t>
      </w:r>
      <w:r>
        <w:rPr>
          <w:rFonts w:ascii="仿宋" w:eastAsia="仿宋" w:hAnsi="仿宋" w:cs="仿宋" w:hint="eastAsia"/>
          <w:spacing w:val="14"/>
          <w:sz w:val="31"/>
          <w:szCs w:val="31"/>
          <w:lang w:eastAsia="zh-CN"/>
        </w:rPr>
        <w:t>%;</w:t>
      </w:r>
      <w:r>
        <w:rPr>
          <w:rFonts w:ascii="仿宋" w:eastAsia="仿宋" w:hAnsi="仿宋" w:cs="仿宋" w:hint="eastAsia"/>
          <w:spacing w:val="14"/>
          <w:sz w:val="31"/>
          <w:szCs w:val="31"/>
          <w:lang w:eastAsia="zh-CN"/>
        </w:rPr>
        <w:t>社会保障和就业支出</w:t>
      </w:r>
      <w:r>
        <w:rPr>
          <w:rFonts w:ascii="仿宋" w:eastAsia="仿宋" w:hAnsi="仿宋" w:cs="仿宋" w:hint="eastAsia"/>
          <w:spacing w:val="14"/>
          <w:sz w:val="31"/>
          <w:szCs w:val="31"/>
          <w:lang w:eastAsia="zh-CN"/>
        </w:rPr>
        <w:t>95.91</w:t>
      </w:r>
      <w:r>
        <w:rPr>
          <w:rFonts w:ascii="仿宋" w:eastAsia="仿宋" w:hAnsi="仿宋" w:cs="仿宋" w:hint="eastAsia"/>
          <w:spacing w:val="14"/>
          <w:sz w:val="31"/>
          <w:szCs w:val="31"/>
          <w:lang w:eastAsia="zh-CN"/>
        </w:rPr>
        <w:t>万元，占</w:t>
      </w:r>
      <w:r>
        <w:rPr>
          <w:rFonts w:ascii="仿宋" w:eastAsia="仿宋" w:hAnsi="仿宋" w:cs="仿宋" w:hint="eastAsia"/>
          <w:spacing w:val="14"/>
          <w:sz w:val="31"/>
          <w:szCs w:val="31"/>
          <w:lang w:eastAsia="zh-CN"/>
        </w:rPr>
        <w:t>14.98</w:t>
      </w:r>
      <w:r>
        <w:rPr>
          <w:rFonts w:ascii="仿宋" w:eastAsia="仿宋" w:hAnsi="仿宋" w:cs="仿宋" w:hint="eastAsia"/>
          <w:spacing w:val="14"/>
          <w:sz w:val="31"/>
          <w:szCs w:val="31"/>
          <w:lang w:eastAsia="zh-CN"/>
        </w:rPr>
        <w:t>%;</w:t>
      </w:r>
      <w:r>
        <w:rPr>
          <w:rFonts w:ascii="仿宋" w:eastAsia="仿宋" w:hAnsi="仿宋" w:cs="仿宋" w:hint="eastAsia"/>
          <w:spacing w:val="14"/>
          <w:sz w:val="31"/>
          <w:szCs w:val="31"/>
          <w:lang w:eastAsia="zh-CN"/>
        </w:rPr>
        <w:t>卫生健康支出</w:t>
      </w:r>
      <w:r>
        <w:rPr>
          <w:rFonts w:ascii="仿宋" w:eastAsia="仿宋" w:hAnsi="仿宋" w:cs="仿宋" w:hint="eastAsia"/>
          <w:spacing w:val="14"/>
          <w:sz w:val="31"/>
          <w:szCs w:val="31"/>
          <w:lang w:eastAsia="zh-CN"/>
        </w:rPr>
        <w:t>34.9</w:t>
      </w:r>
      <w:r>
        <w:rPr>
          <w:rFonts w:ascii="仿宋" w:eastAsia="仿宋" w:hAnsi="仿宋" w:cs="仿宋" w:hint="eastAsia"/>
          <w:spacing w:val="14"/>
          <w:sz w:val="31"/>
          <w:szCs w:val="31"/>
          <w:lang w:eastAsia="zh-CN"/>
        </w:rPr>
        <w:t>万元，占</w:t>
      </w:r>
      <w:r>
        <w:rPr>
          <w:rFonts w:ascii="仿宋" w:eastAsia="仿宋" w:hAnsi="仿宋" w:cs="仿宋" w:hint="eastAsia"/>
          <w:spacing w:val="14"/>
          <w:sz w:val="31"/>
          <w:szCs w:val="31"/>
          <w:lang w:eastAsia="zh-CN"/>
        </w:rPr>
        <w:t>5.45</w:t>
      </w:r>
      <w:r>
        <w:rPr>
          <w:rFonts w:ascii="仿宋" w:eastAsia="仿宋" w:hAnsi="仿宋" w:cs="仿宋" w:hint="eastAsia"/>
          <w:spacing w:val="14"/>
          <w:sz w:val="31"/>
          <w:szCs w:val="31"/>
          <w:lang w:eastAsia="zh-CN"/>
        </w:rPr>
        <w:t>%;</w:t>
      </w:r>
      <w:r>
        <w:rPr>
          <w:rFonts w:ascii="仿宋" w:eastAsia="仿宋" w:hAnsi="仿宋" w:cs="仿宋" w:hint="eastAsia"/>
          <w:spacing w:val="14"/>
          <w:sz w:val="31"/>
          <w:szCs w:val="31"/>
          <w:lang w:eastAsia="zh-CN"/>
        </w:rPr>
        <w:t>住房保障支出</w:t>
      </w:r>
      <w:r>
        <w:rPr>
          <w:rFonts w:ascii="仿宋" w:eastAsia="仿宋" w:hAnsi="仿宋" w:cs="仿宋" w:hint="eastAsia"/>
          <w:spacing w:val="14"/>
          <w:sz w:val="31"/>
          <w:szCs w:val="31"/>
          <w:lang w:eastAsia="zh-CN"/>
        </w:rPr>
        <w:t>48.14</w:t>
      </w:r>
      <w:r>
        <w:rPr>
          <w:rFonts w:ascii="仿宋" w:eastAsia="仿宋" w:hAnsi="仿宋" w:cs="仿宋" w:hint="eastAsia"/>
          <w:spacing w:val="14"/>
          <w:sz w:val="31"/>
          <w:szCs w:val="31"/>
          <w:lang w:eastAsia="zh-CN"/>
        </w:rPr>
        <w:t>万元，占</w:t>
      </w:r>
      <w:r>
        <w:rPr>
          <w:rFonts w:ascii="仿宋" w:eastAsia="仿宋" w:hAnsi="仿宋" w:cs="仿宋" w:hint="eastAsia"/>
          <w:spacing w:val="14"/>
          <w:sz w:val="31"/>
          <w:szCs w:val="31"/>
          <w:lang w:eastAsia="zh-CN"/>
        </w:rPr>
        <w:t>7.52</w:t>
      </w:r>
      <w:r>
        <w:rPr>
          <w:rFonts w:ascii="仿宋" w:eastAsia="仿宋" w:hAnsi="仿宋" w:cs="仿宋" w:hint="eastAsia"/>
          <w:spacing w:val="14"/>
          <w:sz w:val="31"/>
          <w:szCs w:val="31"/>
          <w:lang w:eastAsia="zh-CN"/>
        </w:rPr>
        <w:t>%</w:t>
      </w:r>
      <w:r>
        <w:rPr>
          <w:rFonts w:ascii="仿宋" w:eastAsia="仿宋" w:hAnsi="仿宋" w:cs="仿宋" w:hint="eastAsia"/>
          <w:spacing w:val="14"/>
          <w:sz w:val="31"/>
          <w:szCs w:val="31"/>
          <w:lang w:eastAsia="zh-CN"/>
        </w:rPr>
        <w:t>。</w:t>
      </w:r>
    </w:p>
    <w:p w:rsidR="009918CD" w:rsidRDefault="004B3993">
      <w:pPr>
        <w:spacing w:before="196" w:line="225" w:lineRule="auto"/>
        <w:ind w:left="939"/>
        <w:rPr>
          <w:rFonts w:ascii="楷体" w:eastAsia="楷体" w:hAnsi="楷体" w:cs="楷体"/>
          <w:sz w:val="31"/>
          <w:szCs w:val="31"/>
        </w:rPr>
      </w:pPr>
      <w:r>
        <w:rPr>
          <w:rFonts w:ascii="楷体" w:eastAsia="楷体" w:hAnsi="楷体" w:cs="楷体"/>
          <w:b/>
          <w:bCs/>
          <w:spacing w:val="10"/>
          <w:sz w:val="31"/>
          <w:szCs w:val="31"/>
        </w:rPr>
        <w:t>(</w:t>
      </w:r>
      <w:r>
        <w:rPr>
          <w:rFonts w:ascii="楷体" w:eastAsia="楷体" w:hAnsi="楷体" w:cs="楷体"/>
          <w:b/>
          <w:bCs/>
          <w:spacing w:val="10"/>
          <w:sz w:val="31"/>
          <w:szCs w:val="31"/>
        </w:rPr>
        <w:t>三</w:t>
      </w:r>
      <w:r>
        <w:rPr>
          <w:rFonts w:ascii="楷体" w:eastAsia="楷体" w:hAnsi="楷体" w:cs="楷体"/>
          <w:b/>
          <w:bCs/>
          <w:spacing w:val="10"/>
          <w:sz w:val="31"/>
          <w:szCs w:val="31"/>
        </w:rPr>
        <w:t>)</w:t>
      </w:r>
      <w:proofErr w:type="spellStart"/>
      <w:r>
        <w:rPr>
          <w:rFonts w:ascii="楷体" w:eastAsia="楷体" w:hAnsi="楷体" w:cs="楷体"/>
          <w:b/>
          <w:bCs/>
          <w:spacing w:val="10"/>
          <w:sz w:val="31"/>
          <w:szCs w:val="31"/>
        </w:rPr>
        <w:t>一般公共预算当年拨款具体使用情况</w:t>
      </w:r>
      <w:proofErr w:type="spellEnd"/>
    </w:p>
    <w:p w:rsidR="009918CD" w:rsidRDefault="004B3993" w:rsidP="00950925">
      <w:pPr>
        <w:spacing w:line="560" w:lineRule="exact"/>
        <w:ind w:firstLineChars="200" w:firstLine="648"/>
        <w:jc w:val="both"/>
        <w:rPr>
          <w:rFonts w:ascii="仿宋" w:eastAsia="仿宋" w:hAnsi="仿宋" w:cs="仿宋"/>
          <w:spacing w:val="14"/>
          <w:sz w:val="31"/>
          <w:szCs w:val="31"/>
          <w:lang w:eastAsia="zh-CN"/>
        </w:rPr>
      </w:pPr>
      <w:r>
        <w:rPr>
          <w:rFonts w:ascii="仿宋" w:eastAsia="仿宋" w:hAnsi="仿宋" w:cs="仿宋" w:hint="eastAsia"/>
          <w:spacing w:val="14"/>
          <w:sz w:val="31"/>
          <w:szCs w:val="31"/>
          <w:lang w:eastAsia="zh-CN"/>
        </w:rPr>
        <w:t>一般公共服务类行政运行</w:t>
      </w:r>
      <w:r>
        <w:rPr>
          <w:rFonts w:ascii="仿宋" w:eastAsia="仿宋" w:hAnsi="仿宋" w:cs="仿宋" w:hint="eastAsia"/>
          <w:spacing w:val="14"/>
          <w:sz w:val="31"/>
          <w:szCs w:val="31"/>
          <w:lang w:eastAsia="zh-CN"/>
        </w:rPr>
        <w:t>2026</w:t>
      </w:r>
      <w:r>
        <w:rPr>
          <w:rFonts w:ascii="仿宋" w:eastAsia="仿宋" w:hAnsi="仿宋" w:cs="仿宋" w:hint="eastAsia"/>
          <w:spacing w:val="14"/>
          <w:sz w:val="31"/>
          <w:szCs w:val="31"/>
          <w:lang w:eastAsia="zh-CN"/>
        </w:rPr>
        <w:t>年预算数为</w:t>
      </w:r>
      <w:r>
        <w:rPr>
          <w:rFonts w:ascii="仿宋" w:eastAsia="仿宋" w:hAnsi="仿宋" w:cs="仿宋" w:hint="eastAsia"/>
          <w:spacing w:val="14"/>
          <w:sz w:val="31"/>
          <w:szCs w:val="31"/>
          <w:lang w:eastAsia="zh-CN"/>
        </w:rPr>
        <w:t>212.02</w:t>
      </w:r>
      <w:r>
        <w:rPr>
          <w:rFonts w:ascii="仿宋" w:eastAsia="仿宋" w:hAnsi="仿宋" w:cs="仿宋" w:hint="eastAsia"/>
          <w:spacing w:val="14"/>
          <w:sz w:val="31"/>
          <w:szCs w:val="31"/>
          <w:lang w:eastAsia="zh-CN"/>
        </w:rPr>
        <w:t>万元，主要用于：平时办公日常开支；事业运行</w:t>
      </w:r>
      <w:r>
        <w:rPr>
          <w:rFonts w:ascii="仿宋" w:eastAsia="仿宋" w:hAnsi="仿宋" w:cs="仿宋" w:hint="eastAsia"/>
          <w:spacing w:val="14"/>
          <w:sz w:val="31"/>
          <w:szCs w:val="31"/>
          <w:lang w:eastAsia="zh-CN"/>
        </w:rPr>
        <w:t>2026</w:t>
      </w:r>
      <w:r>
        <w:rPr>
          <w:rFonts w:ascii="仿宋" w:eastAsia="仿宋" w:hAnsi="仿宋" w:cs="仿宋" w:hint="eastAsia"/>
          <w:spacing w:val="14"/>
          <w:sz w:val="31"/>
          <w:szCs w:val="31"/>
          <w:lang w:eastAsia="zh-CN"/>
        </w:rPr>
        <w:t>年预算数为</w:t>
      </w:r>
      <w:r>
        <w:rPr>
          <w:rFonts w:ascii="仿宋" w:eastAsia="仿宋" w:hAnsi="仿宋" w:cs="仿宋" w:hint="eastAsia"/>
          <w:spacing w:val="14"/>
          <w:sz w:val="31"/>
          <w:szCs w:val="31"/>
          <w:lang w:eastAsia="zh-CN"/>
        </w:rPr>
        <w:t>229.31</w:t>
      </w:r>
      <w:r>
        <w:rPr>
          <w:rFonts w:ascii="仿宋" w:eastAsia="仿宋" w:hAnsi="仿宋" w:cs="仿宋" w:hint="eastAsia"/>
          <w:spacing w:val="14"/>
          <w:sz w:val="31"/>
          <w:szCs w:val="31"/>
          <w:lang w:eastAsia="zh-CN"/>
        </w:rPr>
        <w:t>万元，主要用于事业人员保险支出；其他公共安全支出</w:t>
      </w:r>
      <w:r>
        <w:rPr>
          <w:rFonts w:ascii="仿宋" w:eastAsia="仿宋" w:hAnsi="仿宋" w:cs="仿宋" w:hint="eastAsia"/>
          <w:spacing w:val="14"/>
          <w:sz w:val="31"/>
          <w:szCs w:val="31"/>
          <w:lang w:eastAsia="zh-CN"/>
        </w:rPr>
        <w:t>2026</w:t>
      </w:r>
      <w:r>
        <w:rPr>
          <w:rFonts w:ascii="仿宋" w:eastAsia="仿宋" w:hAnsi="仿宋" w:cs="仿宋" w:hint="eastAsia"/>
          <w:spacing w:val="14"/>
          <w:sz w:val="31"/>
          <w:szCs w:val="31"/>
          <w:lang w:eastAsia="zh-CN"/>
        </w:rPr>
        <w:t>年预算数为</w:t>
      </w:r>
      <w:r>
        <w:rPr>
          <w:rFonts w:ascii="仿宋" w:eastAsia="仿宋" w:hAnsi="仿宋" w:cs="仿宋" w:hint="eastAsia"/>
          <w:spacing w:val="14"/>
          <w:sz w:val="31"/>
          <w:szCs w:val="31"/>
          <w:lang w:eastAsia="zh-CN"/>
        </w:rPr>
        <w:t>20</w:t>
      </w:r>
      <w:r>
        <w:rPr>
          <w:rFonts w:ascii="仿宋" w:eastAsia="仿宋" w:hAnsi="仿宋" w:cs="仿宋" w:hint="eastAsia"/>
          <w:spacing w:val="14"/>
          <w:sz w:val="31"/>
          <w:szCs w:val="31"/>
          <w:lang w:eastAsia="zh-CN"/>
        </w:rPr>
        <w:t>万元，主要用于维稳经费</w:t>
      </w:r>
      <w:r>
        <w:rPr>
          <w:rFonts w:ascii="仿宋" w:eastAsia="仿宋" w:hAnsi="仿宋" w:cs="仿宋" w:hint="eastAsia"/>
          <w:spacing w:val="14"/>
          <w:sz w:val="31"/>
          <w:szCs w:val="31"/>
          <w:lang w:eastAsia="zh-CN"/>
        </w:rPr>
        <w:t>项目</w:t>
      </w:r>
      <w:r>
        <w:rPr>
          <w:rFonts w:ascii="仿宋" w:eastAsia="仿宋" w:hAnsi="仿宋" w:cs="仿宋" w:hint="eastAsia"/>
          <w:spacing w:val="14"/>
          <w:sz w:val="31"/>
          <w:szCs w:val="31"/>
          <w:lang w:eastAsia="zh-CN"/>
        </w:rPr>
        <w:t>支出；机关事业单位基本养老保险缴费支出</w:t>
      </w:r>
      <w:r>
        <w:rPr>
          <w:rFonts w:ascii="仿宋" w:eastAsia="仿宋" w:hAnsi="仿宋" w:cs="仿宋" w:hint="eastAsia"/>
          <w:spacing w:val="14"/>
          <w:sz w:val="31"/>
          <w:szCs w:val="31"/>
          <w:lang w:eastAsia="zh-CN"/>
        </w:rPr>
        <w:t>2026</w:t>
      </w:r>
      <w:r>
        <w:rPr>
          <w:rFonts w:ascii="仿宋" w:eastAsia="仿宋" w:hAnsi="仿宋" w:cs="仿宋" w:hint="eastAsia"/>
          <w:spacing w:val="14"/>
          <w:sz w:val="31"/>
          <w:szCs w:val="31"/>
          <w:lang w:eastAsia="zh-CN"/>
        </w:rPr>
        <w:t>年预算数为</w:t>
      </w:r>
      <w:r>
        <w:rPr>
          <w:rFonts w:ascii="仿宋" w:eastAsia="仿宋" w:hAnsi="仿宋" w:cs="仿宋" w:hint="eastAsia"/>
          <w:spacing w:val="14"/>
          <w:sz w:val="31"/>
          <w:szCs w:val="31"/>
          <w:lang w:eastAsia="zh-CN"/>
        </w:rPr>
        <w:t>63.94</w:t>
      </w:r>
      <w:r>
        <w:rPr>
          <w:rFonts w:ascii="仿宋" w:eastAsia="仿宋" w:hAnsi="仿宋" w:cs="仿宋" w:hint="eastAsia"/>
          <w:spacing w:val="14"/>
          <w:sz w:val="31"/>
          <w:szCs w:val="31"/>
          <w:lang w:eastAsia="zh-CN"/>
        </w:rPr>
        <w:t>万元，主要用于支付职工养老保险；机关事业单位职业年金缴费支出</w:t>
      </w:r>
      <w:r>
        <w:rPr>
          <w:rFonts w:ascii="仿宋" w:eastAsia="仿宋" w:hAnsi="仿宋" w:cs="仿宋" w:hint="eastAsia"/>
          <w:spacing w:val="14"/>
          <w:sz w:val="31"/>
          <w:szCs w:val="31"/>
          <w:lang w:eastAsia="zh-CN"/>
        </w:rPr>
        <w:t>2025</w:t>
      </w:r>
      <w:r>
        <w:rPr>
          <w:rFonts w:ascii="仿宋" w:eastAsia="仿宋" w:hAnsi="仿宋" w:cs="仿宋" w:hint="eastAsia"/>
          <w:spacing w:val="14"/>
          <w:sz w:val="31"/>
          <w:szCs w:val="31"/>
          <w:lang w:eastAsia="zh-CN"/>
        </w:rPr>
        <w:t>年预算数为</w:t>
      </w:r>
      <w:r>
        <w:rPr>
          <w:rFonts w:ascii="仿宋" w:eastAsia="仿宋" w:hAnsi="仿宋" w:cs="仿宋" w:hint="eastAsia"/>
          <w:spacing w:val="14"/>
          <w:sz w:val="31"/>
          <w:szCs w:val="31"/>
          <w:lang w:eastAsia="zh-CN"/>
        </w:rPr>
        <w:t>31.97</w:t>
      </w:r>
      <w:r>
        <w:rPr>
          <w:rFonts w:ascii="仿宋" w:eastAsia="仿宋" w:hAnsi="仿宋" w:cs="仿宋" w:hint="eastAsia"/>
          <w:spacing w:val="14"/>
          <w:sz w:val="31"/>
          <w:szCs w:val="31"/>
          <w:lang w:eastAsia="zh-CN"/>
        </w:rPr>
        <w:t>万元，主要支付职工职业年金；行政单位医疗</w:t>
      </w:r>
      <w:r>
        <w:rPr>
          <w:rFonts w:ascii="仿宋" w:eastAsia="仿宋" w:hAnsi="仿宋" w:cs="仿宋" w:hint="eastAsia"/>
          <w:spacing w:val="14"/>
          <w:sz w:val="31"/>
          <w:szCs w:val="31"/>
          <w:lang w:eastAsia="zh-CN"/>
        </w:rPr>
        <w:t>2026</w:t>
      </w:r>
      <w:r>
        <w:rPr>
          <w:rFonts w:ascii="仿宋" w:eastAsia="仿宋" w:hAnsi="仿宋" w:cs="仿宋" w:hint="eastAsia"/>
          <w:spacing w:val="14"/>
          <w:sz w:val="31"/>
          <w:szCs w:val="31"/>
          <w:lang w:eastAsia="zh-CN"/>
        </w:rPr>
        <w:t>年预算数为</w:t>
      </w:r>
      <w:r>
        <w:rPr>
          <w:rFonts w:ascii="仿宋" w:eastAsia="仿宋" w:hAnsi="仿宋" w:cs="仿宋" w:hint="eastAsia"/>
          <w:spacing w:val="14"/>
          <w:sz w:val="31"/>
          <w:szCs w:val="31"/>
          <w:lang w:eastAsia="zh-CN"/>
        </w:rPr>
        <w:t>13.02</w:t>
      </w:r>
      <w:r>
        <w:rPr>
          <w:rFonts w:ascii="仿宋" w:eastAsia="仿宋" w:hAnsi="仿宋" w:cs="仿宋" w:hint="eastAsia"/>
          <w:spacing w:val="14"/>
          <w:sz w:val="31"/>
          <w:szCs w:val="31"/>
          <w:lang w:eastAsia="zh-CN"/>
        </w:rPr>
        <w:t>万元，主要用于支付职工医疗保险；事业单位医疗</w:t>
      </w:r>
      <w:r>
        <w:rPr>
          <w:rFonts w:ascii="仿宋" w:eastAsia="仿宋" w:hAnsi="仿宋" w:cs="仿宋" w:hint="eastAsia"/>
          <w:spacing w:val="14"/>
          <w:sz w:val="31"/>
          <w:szCs w:val="31"/>
          <w:lang w:eastAsia="zh-CN"/>
        </w:rPr>
        <w:t>2026</w:t>
      </w:r>
      <w:r>
        <w:rPr>
          <w:rFonts w:ascii="仿宋" w:eastAsia="仿宋" w:hAnsi="仿宋" w:cs="仿宋" w:hint="eastAsia"/>
          <w:spacing w:val="14"/>
          <w:sz w:val="31"/>
          <w:szCs w:val="31"/>
          <w:lang w:eastAsia="zh-CN"/>
        </w:rPr>
        <w:t>年预算数为</w:t>
      </w:r>
      <w:r>
        <w:rPr>
          <w:rFonts w:ascii="仿宋" w:eastAsia="仿宋" w:hAnsi="仿宋" w:cs="仿宋" w:hint="eastAsia"/>
          <w:spacing w:val="14"/>
          <w:sz w:val="31"/>
          <w:szCs w:val="31"/>
          <w:lang w:eastAsia="zh-CN"/>
        </w:rPr>
        <w:t>14.96</w:t>
      </w:r>
      <w:r>
        <w:rPr>
          <w:rFonts w:ascii="仿宋" w:eastAsia="仿宋" w:hAnsi="仿宋" w:cs="仿宋" w:hint="eastAsia"/>
          <w:spacing w:val="14"/>
          <w:sz w:val="31"/>
          <w:szCs w:val="31"/>
          <w:lang w:eastAsia="zh-CN"/>
        </w:rPr>
        <w:t>万元，主要支付事业人员医疗保险；公务员医疗补助</w:t>
      </w:r>
      <w:r>
        <w:rPr>
          <w:rFonts w:ascii="仿宋" w:eastAsia="仿宋" w:hAnsi="仿宋" w:cs="仿宋" w:hint="eastAsia"/>
          <w:spacing w:val="14"/>
          <w:sz w:val="31"/>
          <w:szCs w:val="31"/>
          <w:lang w:eastAsia="zh-CN"/>
        </w:rPr>
        <w:lastRenderedPageBreak/>
        <w:t>20</w:t>
      </w:r>
      <w:r>
        <w:rPr>
          <w:rFonts w:ascii="仿宋" w:eastAsia="仿宋" w:hAnsi="仿宋" w:cs="仿宋" w:hint="eastAsia"/>
          <w:spacing w:val="14"/>
          <w:sz w:val="31"/>
          <w:szCs w:val="31"/>
          <w:lang w:eastAsia="zh-CN"/>
        </w:rPr>
        <w:t>26</w:t>
      </w:r>
      <w:r>
        <w:rPr>
          <w:rFonts w:ascii="仿宋" w:eastAsia="仿宋" w:hAnsi="仿宋" w:cs="仿宋" w:hint="eastAsia"/>
          <w:spacing w:val="14"/>
          <w:sz w:val="31"/>
          <w:szCs w:val="31"/>
          <w:lang w:eastAsia="zh-CN"/>
        </w:rPr>
        <w:t>年预算数为</w:t>
      </w:r>
      <w:r>
        <w:rPr>
          <w:rFonts w:ascii="仿宋" w:eastAsia="仿宋" w:hAnsi="仿宋" w:cs="仿宋" w:hint="eastAsia"/>
          <w:spacing w:val="14"/>
          <w:sz w:val="31"/>
          <w:szCs w:val="31"/>
          <w:lang w:eastAsia="zh-CN"/>
        </w:rPr>
        <w:t>3.89</w:t>
      </w:r>
      <w:r>
        <w:rPr>
          <w:rFonts w:ascii="仿宋" w:eastAsia="仿宋" w:hAnsi="仿宋" w:cs="仿宋" w:hint="eastAsia"/>
          <w:spacing w:val="14"/>
          <w:sz w:val="31"/>
          <w:szCs w:val="31"/>
          <w:lang w:eastAsia="zh-CN"/>
        </w:rPr>
        <w:t>万元，主要用于支付公务员医疗保险；其他行政事业单位医疗支出</w:t>
      </w:r>
      <w:r>
        <w:rPr>
          <w:rFonts w:ascii="仿宋" w:eastAsia="仿宋" w:hAnsi="仿宋" w:cs="仿宋" w:hint="eastAsia"/>
          <w:spacing w:val="14"/>
          <w:sz w:val="31"/>
          <w:szCs w:val="31"/>
          <w:lang w:eastAsia="zh-CN"/>
        </w:rPr>
        <w:t>2026</w:t>
      </w:r>
      <w:r>
        <w:rPr>
          <w:rFonts w:ascii="仿宋" w:eastAsia="仿宋" w:hAnsi="仿宋" w:cs="仿宋" w:hint="eastAsia"/>
          <w:spacing w:val="14"/>
          <w:sz w:val="31"/>
          <w:szCs w:val="31"/>
          <w:lang w:eastAsia="zh-CN"/>
        </w:rPr>
        <w:t>年预算数</w:t>
      </w:r>
      <w:r>
        <w:rPr>
          <w:rFonts w:ascii="仿宋" w:eastAsia="仿宋" w:hAnsi="仿宋" w:cs="仿宋" w:hint="eastAsia"/>
          <w:spacing w:val="14"/>
          <w:sz w:val="31"/>
          <w:szCs w:val="31"/>
          <w:lang w:eastAsia="zh-CN"/>
        </w:rPr>
        <w:t>3.03</w:t>
      </w:r>
      <w:r>
        <w:rPr>
          <w:rFonts w:ascii="仿宋" w:eastAsia="仿宋" w:hAnsi="仿宋" w:cs="仿宋" w:hint="eastAsia"/>
          <w:spacing w:val="14"/>
          <w:sz w:val="31"/>
          <w:szCs w:val="31"/>
          <w:lang w:eastAsia="zh-CN"/>
        </w:rPr>
        <w:t>万元，主要支付职工单位</w:t>
      </w:r>
      <w:r>
        <w:rPr>
          <w:rFonts w:ascii="仿宋" w:eastAsia="仿宋" w:hAnsi="仿宋" w:cs="仿宋" w:hint="eastAsia"/>
          <w:spacing w:val="14"/>
          <w:sz w:val="31"/>
          <w:szCs w:val="31"/>
          <w:lang w:eastAsia="zh-CN"/>
        </w:rPr>
        <w:t>部分工伤保险、失业保险</w:t>
      </w:r>
      <w:r>
        <w:rPr>
          <w:rFonts w:ascii="仿宋" w:eastAsia="仿宋" w:hAnsi="仿宋" w:cs="仿宋" w:hint="eastAsia"/>
          <w:spacing w:val="14"/>
          <w:sz w:val="31"/>
          <w:szCs w:val="31"/>
          <w:lang w:eastAsia="zh-CN"/>
        </w:rPr>
        <w:t>；住房公积金</w:t>
      </w:r>
      <w:r>
        <w:rPr>
          <w:rFonts w:ascii="仿宋" w:eastAsia="仿宋" w:hAnsi="仿宋" w:cs="仿宋" w:hint="eastAsia"/>
          <w:spacing w:val="14"/>
          <w:sz w:val="31"/>
          <w:szCs w:val="31"/>
          <w:lang w:eastAsia="zh-CN"/>
        </w:rPr>
        <w:t>2026</w:t>
      </w:r>
      <w:r>
        <w:rPr>
          <w:rFonts w:ascii="仿宋" w:eastAsia="仿宋" w:hAnsi="仿宋" w:cs="仿宋" w:hint="eastAsia"/>
          <w:spacing w:val="14"/>
          <w:sz w:val="31"/>
          <w:szCs w:val="31"/>
          <w:lang w:eastAsia="zh-CN"/>
        </w:rPr>
        <w:t>年预算数</w:t>
      </w:r>
      <w:r>
        <w:rPr>
          <w:rFonts w:ascii="仿宋" w:eastAsia="仿宋" w:hAnsi="仿宋" w:cs="仿宋" w:hint="eastAsia"/>
          <w:spacing w:val="14"/>
          <w:sz w:val="31"/>
          <w:szCs w:val="31"/>
          <w:lang w:eastAsia="zh-CN"/>
        </w:rPr>
        <w:t>48.14</w:t>
      </w:r>
      <w:r>
        <w:rPr>
          <w:rFonts w:ascii="仿宋" w:eastAsia="仿宋" w:hAnsi="仿宋" w:cs="仿宋" w:hint="eastAsia"/>
          <w:spacing w:val="14"/>
          <w:sz w:val="31"/>
          <w:szCs w:val="31"/>
          <w:lang w:eastAsia="zh-CN"/>
        </w:rPr>
        <w:t>万元，主要支付职工单位部分公积金。</w:t>
      </w:r>
    </w:p>
    <w:p w:rsidR="009918CD" w:rsidRDefault="004B3993" w:rsidP="00950925">
      <w:pPr>
        <w:spacing w:line="560" w:lineRule="exact"/>
        <w:ind w:firstLineChars="200" w:firstLine="606"/>
        <w:outlineLvl w:val="6"/>
      </w:pPr>
      <w:proofErr w:type="spellStart"/>
      <w:r>
        <w:rPr>
          <w:rFonts w:ascii="黑体" w:eastAsia="黑体" w:hAnsi="黑体" w:cs="黑体"/>
          <w:b/>
          <w:bCs/>
          <w:spacing w:val="-8"/>
          <w:sz w:val="31"/>
          <w:szCs w:val="31"/>
        </w:rPr>
        <w:t>六、一般公共预算基本支出情况说明</w:t>
      </w:r>
      <w:proofErr w:type="spellEnd"/>
    </w:p>
    <w:p w:rsidR="009918CD" w:rsidRDefault="004B3993" w:rsidP="00950925">
      <w:pPr>
        <w:spacing w:line="560" w:lineRule="exact"/>
        <w:ind w:firstLineChars="200" w:firstLine="668"/>
        <w:jc w:val="both"/>
        <w:rPr>
          <w:rFonts w:ascii="仿宋" w:eastAsia="仿宋" w:hAnsi="仿宋" w:cs="仿宋"/>
          <w:spacing w:val="14"/>
          <w:sz w:val="32"/>
          <w:szCs w:val="32"/>
          <w:lang w:eastAsia="zh-CN"/>
        </w:rPr>
      </w:pPr>
      <w:r>
        <w:rPr>
          <w:rFonts w:ascii="仿宋" w:eastAsia="仿宋" w:hAnsi="仿宋" w:cs="仿宋" w:hint="eastAsia"/>
          <w:spacing w:val="14"/>
          <w:sz w:val="32"/>
          <w:szCs w:val="32"/>
          <w:lang w:eastAsia="zh-CN"/>
        </w:rPr>
        <w:t>我委</w:t>
      </w:r>
      <w:r>
        <w:rPr>
          <w:rFonts w:ascii="仿宋" w:eastAsia="仿宋" w:hAnsi="仿宋" w:cs="仿宋" w:hint="eastAsia"/>
          <w:spacing w:val="14"/>
          <w:sz w:val="32"/>
          <w:szCs w:val="32"/>
          <w:lang w:eastAsia="zh-CN"/>
        </w:rPr>
        <w:t>2026</w:t>
      </w:r>
      <w:r>
        <w:rPr>
          <w:rFonts w:ascii="仿宋" w:eastAsia="仿宋" w:hAnsi="仿宋" w:cs="仿宋" w:hint="eastAsia"/>
          <w:spacing w:val="14"/>
          <w:sz w:val="32"/>
          <w:szCs w:val="32"/>
          <w:lang w:eastAsia="zh-CN"/>
        </w:rPr>
        <w:t>年一般公共预算基本支出</w:t>
      </w:r>
      <w:r>
        <w:rPr>
          <w:rFonts w:ascii="仿宋" w:eastAsia="仿宋" w:hAnsi="仿宋" w:cs="仿宋" w:hint="eastAsia"/>
          <w:spacing w:val="14"/>
          <w:sz w:val="32"/>
          <w:szCs w:val="32"/>
          <w:lang w:eastAsia="zh-CN"/>
        </w:rPr>
        <w:t>620.28</w:t>
      </w:r>
      <w:r>
        <w:rPr>
          <w:rFonts w:ascii="仿宋" w:eastAsia="仿宋" w:hAnsi="仿宋" w:cs="仿宋" w:hint="eastAsia"/>
          <w:spacing w:val="14"/>
          <w:sz w:val="32"/>
          <w:szCs w:val="32"/>
          <w:lang w:eastAsia="zh-CN"/>
        </w:rPr>
        <w:t>万元，其中：人员经费</w:t>
      </w:r>
      <w:r>
        <w:rPr>
          <w:rFonts w:ascii="仿宋" w:eastAsia="仿宋" w:hAnsi="仿宋" w:cs="仿宋" w:hint="eastAsia"/>
          <w:spacing w:val="14"/>
          <w:sz w:val="32"/>
          <w:szCs w:val="32"/>
          <w:lang w:eastAsia="zh-CN"/>
        </w:rPr>
        <w:t>556.03</w:t>
      </w:r>
      <w:r>
        <w:rPr>
          <w:rFonts w:ascii="仿宋" w:eastAsia="仿宋" w:hAnsi="仿宋" w:cs="仿宋" w:hint="eastAsia"/>
          <w:spacing w:val="14"/>
          <w:sz w:val="32"/>
          <w:szCs w:val="32"/>
          <w:lang w:eastAsia="zh-CN"/>
        </w:rPr>
        <w:t>万元，主要包括：基本工资、津贴补贴、奖金、其他社会保障缴费、绩效工资、机关事业单位基本养老保险缴费、职业年金缴费、其他工资福利支出、离休费、奖励金、住房公积金、其他对个人和家庭的补助支出。公用经费</w:t>
      </w:r>
      <w:r>
        <w:rPr>
          <w:rFonts w:ascii="仿宋" w:eastAsia="仿宋" w:hAnsi="仿宋" w:cs="仿宋" w:hint="eastAsia"/>
          <w:spacing w:val="14"/>
          <w:sz w:val="32"/>
          <w:szCs w:val="32"/>
          <w:lang w:eastAsia="zh-CN"/>
        </w:rPr>
        <w:t>64.25</w:t>
      </w:r>
      <w:r>
        <w:rPr>
          <w:rFonts w:ascii="仿宋" w:eastAsia="仿宋" w:hAnsi="仿宋" w:cs="仿宋" w:hint="eastAsia"/>
          <w:spacing w:val="14"/>
          <w:sz w:val="32"/>
          <w:szCs w:val="32"/>
          <w:lang w:eastAsia="zh-CN"/>
        </w:rPr>
        <w:t>万元，主要包括：办公费、印刷费、手续费、水费、电费、邮电费、差旅费、维修</w:t>
      </w:r>
      <w:r>
        <w:rPr>
          <w:rFonts w:ascii="仿宋" w:eastAsia="仿宋" w:hAnsi="仿宋" w:cs="仿宋" w:hint="eastAsia"/>
          <w:spacing w:val="14"/>
          <w:sz w:val="32"/>
          <w:szCs w:val="32"/>
          <w:lang w:eastAsia="zh-CN"/>
        </w:rPr>
        <w:t>(</w:t>
      </w:r>
      <w:r>
        <w:rPr>
          <w:rFonts w:ascii="仿宋" w:eastAsia="仿宋" w:hAnsi="仿宋" w:cs="仿宋" w:hint="eastAsia"/>
          <w:spacing w:val="14"/>
          <w:sz w:val="32"/>
          <w:szCs w:val="32"/>
          <w:lang w:eastAsia="zh-CN"/>
        </w:rPr>
        <w:t>护</w:t>
      </w:r>
      <w:r>
        <w:rPr>
          <w:rFonts w:ascii="仿宋" w:eastAsia="仿宋" w:hAnsi="仿宋" w:cs="仿宋" w:hint="eastAsia"/>
          <w:spacing w:val="14"/>
          <w:sz w:val="32"/>
          <w:szCs w:val="32"/>
          <w:lang w:eastAsia="zh-CN"/>
        </w:rPr>
        <w:t>)</w:t>
      </w:r>
      <w:r>
        <w:rPr>
          <w:rFonts w:ascii="仿宋" w:eastAsia="仿宋" w:hAnsi="仿宋" w:cs="仿宋" w:hint="eastAsia"/>
          <w:spacing w:val="14"/>
          <w:sz w:val="32"/>
          <w:szCs w:val="32"/>
          <w:lang w:eastAsia="zh-CN"/>
        </w:rPr>
        <w:t>费、租赁费、会议费、培训费、劳务费、工会经费、福利费、其他交通工具运行维护费、其他商品和服务支出。</w:t>
      </w:r>
    </w:p>
    <w:p w:rsidR="009918CD" w:rsidRDefault="004B3993">
      <w:pPr>
        <w:spacing w:before="216" w:line="221" w:lineRule="auto"/>
        <w:ind w:left="717"/>
        <w:outlineLvl w:val="6"/>
        <w:rPr>
          <w:rFonts w:ascii="黑体" w:eastAsia="黑体" w:hAnsi="黑体" w:cs="黑体"/>
          <w:sz w:val="31"/>
          <w:szCs w:val="31"/>
        </w:rPr>
      </w:pPr>
      <w:proofErr w:type="spellStart"/>
      <w:r>
        <w:rPr>
          <w:rFonts w:ascii="黑体" w:eastAsia="黑体" w:hAnsi="黑体" w:cs="黑体"/>
          <w:b/>
          <w:bCs/>
          <w:spacing w:val="-16"/>
          <w:sz w:val="31"/>
          <w:szCs w:val="31"/>
        </w:rPr>
        <w:t>七、</w:t>
      </w:r>
      <w:r>
        <w:rPr>
          <w:rFonts w:ascii="黑体" w:eastAsia="黑体" w:hAnsi="黑体" w:cs="黑体"/>
          <w:b/>
          <w:bCs/>
          <w:spacing w:val="-16"/>
          <w:sz w:val="31"/>
          <w:szCs w:val="31"/>
        </w:rPr>
        <w:t>“</w:t>
      </w:r>
      <w:r>
        <w:rPr>
          <w:rFonts w:ascii="黑体" w:eastAsia="黑体" w:hAnsi="黑体" w:cs="黑体"/>
          <w:b/>
          <w:bCs/>
          <w:spacing w:val="-16"/>
          <w:sz w:val="31"/>
          <w:szCs w:val="31"/>
        </w:rPr>
        <w:t>三公</w:t>
      </w:r>
      <w:r>
        <w:rPr>
          <w:rFonts w:ascii="黑体" w:eastAsia="黑体" w:hAnsi="黑体" w:cs="黑体"/>
          <w:b/>
          <w:bCs/>
          <w:spacing w:val="-16"/>
          <w:sz w:val="31"/>
          <w:szCs w:val="31"/>
        </w:rPr>
        <w:t>”</w:t>
      </w:r>
      <w:r>
        <w:rPr>
          <w:rFonts w:ascii="黑体" w:eastAsia="黑体" w:hAnsi="黑体" w:cs="黑体"/>
          <w:b/>
          <w:bCs/>
          <w:spacing w:val="-16"/>
          <w:sz w:val="31"/>
          <w:szCs w:val="31"/>
        </w:rPr>
        <w:t>经费财政拨款预算安排情况说明</w:t>
      </w:r>
      <w:proofErr w:type="spellEnd"/>
    </w:p>
    <w:p w:rsidR="009918CD" w:rsidRDefault="004B3993" w:rsidP="00950925">
      <w:pPr>
        <w:spacing w:line="560" w:lineRule="exact"/>
        <w:ind w:firstLineChars="200" w:firstLine="668"/>
        <w:jc w:val="both"/>
        <w:rPr>
          <w:rFonts w:ascii="仿宋" w:eastAsia="仿宋" w:hAnsi="仿宋" w:cs="仿宋"/>
          <w:spacing w:val="14"/>
          <w:sz w:val="32"/>
          <w:szCs w:val="32"/>
          <w:lang w:eastAsia="zh-CN"/>
        </w:rPr>
      </w:pPr>
      <w:r>
        <w:rPr>
          <w:rFonts w:ascii="仿宋" w:eastAsia="仿宋" w:hAnsi="仿宋" w:cs="仿宋" w:hint="eastAsia"/>
          <w:spacing w:val="14"/>
          <w:sz w:val="32"/>
          <w:szCs w:val="32"/>
          <w:lang w:eastAsia="zh-CN"/>
        </w:rPr>
        <w:t>我委</w:t>
      </w:r>
      <w:r>
        <w:rPr>
          <w:rFonts w:ascii="仿宋" w:eastAsia="仿宋" w:hAnsi="仿宋" w:cs="仿宋" w:hint="eastAsia"/>
          <w:spacing w:val="14"/>
          <w:sz w:val="32"/>
          <w:szCs w:val="32"/>
          <w:lang w:eastAsia="zh-CN"/>
        </w:rPr>
        <w:t>2026</w:t>
      </w:r>
      <w:r>
        <w:rPr>
          <w:rFonts w:ascii="仿宋" w:eastAsia="仿宋" w:hAnsi="仿宋" w:cs="仿宋" w:hint="eastAsia"/>
          <w:spacing w:val="14"/>
          <w:sz w:val="32"/>
          <w:szCs w:val="32"/>
          <w:lang w:eastAsia="zh-CN"/>
        </w:rPr>
        <w:t>年“三公”经费财政拨款预算数</w:t>
      </w:r>
      <w:r>
        <w:rPr>
          <w:rFonts w:ascii="仿宋" w:eastAsia="仿宋" w:hAnsi="仿宋" w:cs="仿宋" w:hint="eastAsia"/>
          <w:spacing w:val="14"/>
          <w:sz w:val="32"/>
          <w:szCs w:val="32"/>
          <w:lang w:eastAsia="zh-CN"/>
        </w:rPr>
        <w:t>12</w:t>
      </w:r>
      <w:r>
        <w:rPr>
          <w:rFonts w:ascii="仿宋" w:eastAsia="仿宋" w:hAnsi="仿宋" w:cs="仿宋" w:hint="eastAsia"/>
          <w:spacing w:val="14"/>
          <w:sz w:val="32"/>
          <w:szCs w:val="32"/>
          <w:lang w:eastAsia="zh-CN"/>
        </w:rPr>
        <w:t>万元，其中：因公出国</w:t>
      </w:r>
      <w:r>
        <w:rPr>
          <w:rFonts w:ascii="仿宋" w:eastAsia="仿宋" w:hAnsi="仿宋" w:cs="仿宋" w:hint="eastAsia"/>
          <w:spacing w:val="14"/>
          <w:sz w:val="32"/>
          <w:szCs w:val="32"/>
          <w:lang w:eastAsia="zh-CN"/>
        </w:rPr>
        <w:t>(</w:t>
      </w:r>
      <w:r>
        <w:rPr>
          <w:rFonts w:ascii="仿宋" w:eastAsia="仿宋" w:hAnsi="仿宋" w:cs="仿宋" w:hint="eastAsia"/>
          <w:spacing w:val="14"/>
          <w:sz w:val="32"/>
          <w:szCs w:val="32"/>
          <w:lang w:eastAsia="zh-CN"/>
        </w:rPr>
        <w:t>境</w:t>
      </w:r>
      <w:r>
        <w:rPr>
          <w:rFonts w:ascii="仿宋" w:eastAsia="仿宋" w:hAnsi="仿宋" w:cs="仿宋" w:hint="eastAsia"/>
          <w:spacing w:val="14"/>
          <w:sz w:val="32"/>
          <w:szCs w:val="32"/>
          <w:lang w:eastAsia="zh-CN"/>
        </w:rPr>
        <w:t>)</w:t>
      </w:r>
      <w:r>
        <w:rPr>
          <w:rFonts w:ascii="仿宋" w:eastAsia="仿宋" w:hAnsi="仿宋" w:cs="仿宋" w:hint="eastAsia"/>
          <w:spacing w:val="14"/>
          <w:sz w:val="32"/>
          <w:szCs w:val="32"/>
          <w:lang w:eastAsia="zh-CN"/>
        </w:rPr>
        <w:t>经费</w:t>
      </w:r>
      <w:r>
        <w:rPr>
          <w:rFonts w:ascii="仿宋" w:eastAsia="仿宋" w:hAnsi="仿宋" w:cs="仿宋" w:hint="eastAsia"/>
          <w:spacing w:val="14"/>
          <w:sz w:val="32"/>
          <w:szCs w:val="32"/>
          <w:lang w:eastAsia="zh-CN"/>
        </w:rPr>
        <w:t>0</w:t>
      </w:r>
      <w:r>
        <w:rPr>
          <w:rFonts w:ascii="仿宋" w:eastAsia="仿宋" w:hAnsi="仿宋" w:cs="仿宋" w:hint="eastAsia"/>
          <w:spacing w:val="14"/>
          <w:sz w:val="32"/>
          <w:szCs w:val="32"/>
          <w:lang w:eastAsia="zh-CN"/>
        </w:rPr>
        <w:t>万元，公务</w:t>
      </w:r>
      <w:r>
        <w:rPr>
          <w:rFonts w:ascii="仿宋" w:eastAsia="仿宋" w:hAnsi="仿宋" w:cs="仿宋" w:hint="eastAsia"/>
          <w:spacing w:val="14"/>
          <w:sz w:val="32"/>
          <w:szCs w:val="32"/>
          <w:lang w:eastAsia="zh-CN"/>
        </w:rPr>
        <w:t>接待费</w:t>
      </w:r>
      <w:r>
        <w:rPr>
          <w:rFonts w:ascii="仿宋" w:eastAsia="仿宋" w:hAnsi="仿宋" w:cs="仿宋" w:hint="eastAsia"/>
          <w:spacing w:val="14"/>
          <w:sz w:val="32"/>
          <w:szCs w:val="32"/>
          <w:lang w:eastAsia="zh-CN"/>
        </w:rPr>
        <w:t>0</w:t>
      </w:r>
      <w:r>
        <w:rPr>
          <w:rFonts w:ascii="仿宋" w:eastAsia="仿宋" w:hAnsi="仿宋" w:cs="仿宋" w:hint="eastAsia"/>
          <w:spacing w:val="14"/>
          <w:sz w:val="32"/>
          <w:szCs w:val="32"/>
          <w:lang w:eastAsia="zh-CN"/>
        </w:rPr>
        <w:t>万元，公务用车购置及运行维护费</w:t>
      </w:r>
      <w:r>
        <w:rPr>
          <w:rFonts w:ascii="仿宋" w:eastAsia="仿宋" w:hAnsi="仿宋" w:cs="仿宋" w:hint="eastAsia"/>
          <w:spacing w:val="14"/>
          <w:sz w:val="32"/>
          <w:szCs w:val="32"/>
          <w:lang w:eastAsia="zh-CN"/>
        </w:rPr>
        <w:t>12</w:t>
      </w:r>
      <w:r>
        <w:rPr>
          <w:rFonts w:ascii="仿宋" w:eastAsia="仿宋" w:hAnsi="仿宋" w:cs="仿宋" w:hint="eastAsia"/>
          <w:spacing w:val="14"/>
          <w:sz w:val="32"/>
          <w:szCs w:val="32"/>
          <w:lang w:eastAsia="zh-CN"/>
        </w:rPr>
        <w:t>万元。</w:t>
      </w:r>
    </w:p>
    <w:p w:rsidR="009918CD" w:rsidRDefault="004B3993" w:rsidP="00950925">
      <w:pPr>
        <w:spacing w:line="560" w:lineRule="exact"/>
        <w:ind w:firstLineChars="200" w:firstLine="668"/>
        <w:jc w:val="both"/>
        <w:rPr>
          <w:rFonts w:ascii="仿宋" w:eastAsia="仿宋" w:hAnsi="仿宋" w:cs="仿宋"/>
          <w:spacing w:val="14"/>
          <w:sz w:val="32"/>
          <w:szCs w:val="32"/>
          <w:lang w:eastAsia="zh-CN"/>
        </w:rPr>
      </w:pPr>
      <w:r>
        <w:rPr>
          <w:rFonts w:ascii="仿宋" w:eastAsia="仿宋" w:hAnsi="仿宋" w:cs="仿宋" w:hint="eastAsia"/>
          <w:spacing w:val="14"/>
          <w:sz w:val="32"/>
          <w:szCs w:val="32"/>
          <w:lang w:eastAsia="zh-CN"/>
        </w:rPr>
        <w:t>(</w:t>
      </w:r>
      <w:r>
        <w:rPr>
          <w:rFonts w:ascii="仿宋" w:eastAsia="仿宋" w:hAnsi="仿宋" w:cs="仿宋" w:hint="eastAsia"/>
          <w:spacing w:val="14"/>
          <w:sz w:val="32"/>
          <w:szCs w:val="32"/>
          <w:lang w:eastAsia="zh-CN"/>
        </w:rPr>
        <w:t>一</w:t>
      </w:r>
      <w:r>
        <w:rPr>
          <w:rFonts w:ascii="仿宋" w:eastAsia="仿宋" w:hAnsi="仿宋" w:cs="仿宋" w:hint="eastAsia"/>
          <w:spacing w:val="14"/>
          <w:sz w:val="32"/>
          <w:szCs w:val="32"/>
          <w:lang w:eastAsia="zh-CN"/>
        </w:rPr>
        <w:t>)2026</w:t>
      </w:r>
      <w:r>
        <w:rPr>
          <w:rFonts w:ascii="仿宋" w:eastAsia="仿宋" w:hAnsi="仿宋" w:cs="仿宋" w:hint="eastAsia"/>
          <w:spacing w:val="14"/>
          <w:sz w:val="32"/>
          <w:szCs w:val="32"/>
          <w:lang w:eastAsia="zh-CN"/>
        </w:rPr>
        <w:t>年因公出国</w:t>
      </w:r>
      <w:r>
        <w:rPr>
          <w:rFonts w:ascii="仿宋" w:eastAsia="仿宋" w:hAnsi="仿宋" w:cs="仿宋" w:hint="eastAsia"/>
          <w:spacing w:val="14"/>
          <w:sz w:val="32"/>
          <w:szCs w:val="32"/>
          <w:lang w:eastAsia="zh-CN"/>
        </w:rPr>
        <w:t>(</w:t>
      </w:r>
      <w:r>
        <w:rPr>
          <w:rFonts w:ascii="仿宋" w:eastAsia="仿宋" w:hAnsi="仿宋" w:cs="仿宋" w:hint="eastAsia"/>
          <w:spacing w:val="14"/>
          <w:sz w:val="32"/>
          <w:szCs w:val="32"/>
          <w:lang w:eastAsia="zh-CN"/>
        </w:rPr>
        <w:t>境</w:t>
      </w:r>
      <w:r>
        <w:rPr>
          <w:rFonts w:ascii="仿宋" w:eastAsia="仿宋" w:hAnsi="仿宋" w:cs="仿宋" w:hint="eastAsia"/>
          <w:spacing w:val="14"/>
          <w:sz w:val="32"/>
          <w:szCs w:val="32"/>
          <w:lang w:eastAsia="zh-CN"/>
        </w:rPr>
        <w:t>)</w:t>
      </w:r>
      <w:r>
        <w:rPr>
          <w:rFonts w:ascii="仿宋" w:eastAsia="仿宋" w:hAnsi="仿宋" w:cs="仿宋" w:hint="eastAsia"/>
          <w:spacing w:val="14"/>
          <w:sz w:val="32"/>
          <w:szCs w:val="32"/>
          <w:lang w:eastAsia="zh-CN"/>
        </w:rPr>
        <w:t>经费</w:t>
      </w:r>
      <w:r>
        <w:rPr>
          <w:rFonts w:ascii="仿宋" w:eastAsia="仿宋" w:hAnsi="仿宋" w:cs="仿宋" w:hint="eastAsia"/>
          <w:spacing w:val="14"/>
          <w:sz w:val="32"/>
          <w:szCs w:val="32"/>
          <w:lang w:eastAsia="zh-CN"/>
        </w:rPr>
        <w:t>0</w:t>
      </w:r>
      <w:r>
        <w:rPr>
          <w:rFonts w:ascii="仿宋" w:eastAsia="仿宋" w:hAnsi="仿宋" w:cs="仿宋" w:hint="eastAsia"/>
          <w:spacing w:val="14"/>
          <w:sz w:val="32"/>
          <w:szCs w:val="32"/>
          <w:lang w:eastAsia="zh-CN"/>
        </w:rPr>
        <w:t>万元。</w:t>
      </w:r>
    </w:p>
    <w:p w:rsidR="009918CD" w:rsidRDefault="004B3993" w:rsidP="00950925">
      <w:pPr>
        <w:spacing w:line="560" w:lineRule="exact"/>
        <w:ind w:firstLineChars="200" w:firstLine="668"/>
        <w:jc w:val="both"/>
        <w:rPr>
          <w:rFonts w:ascii="仿宋" w:eastAsia="仿宋" w:hAnsi="仿宋" w:cs="仿宋"/>
          <w:spacing w:val="14"/>
          <w:sz w:val="32"/>
          <w:szCs w:val="32"/>
          <w:lang w:eastAsia="zh-CN"/>
        </w:rPr>
      </w:pPr>
      <w:r>
        <w:rPr>
          <w:rFonts w:ascii="仿宋" w:eastAsia="仿宋" w:hAnsi="仿宋" w:cs="仿宋" w:hint="eastAsia"/>
          <w:spacing w:val="14"/>
          <w:sz w:val="32"/>
          <w:szCs w:val="32"/>
          <w:lang w:eastAsia="zh-CN"/>
        </w:rPr>
        <w:t>(</w:t>
      </w:r>
      <w:r>
        <w:rPr>
          <w:rFonts w:ascii="仿宋" w:eastAsia="仿宋" w:hAnsi="仿宋" w:cs="仿宋" w:hint="eastAsia"/>
          <w:spacing w:val="14"/>
          <w:sz w:val="32"/>
          <w:szCs w:val="32"/>
          <w:lang w:eastAsia="zh-CN"/>
        </w:rPr>
        <w:t>二</w:t>
      </w:r>
      <w:r>
        <w:rPr>
          <w:rFonts w:ascii="仿宋" w:eastAsia="仿宋" w:hAnsi="仿宋" w:cs="仿宋" w:hint="eastAsia"/>
          <w:spacing w:val="14"/>
          <w:sz w:val="32"/>
          <w:szCs w:val="32"/>
          <w:lang w:eastAsia="zh-CN"/>
        </w:rPr>
        <w:t>)2026</w:t>
      </w:r>
      <w:r>
        <w:rPr>
          <w:rFonts w:ascii="仿宋" w:eastAsia="仿宋" w:hAnsi="仿宋" w:cs="仿宋" w:hint="eastAsia"/>
          <w:spacing w:val="14"/>
          <w:sz w:val="32"/>
          <w:szCs w:val="32"/>
          <w:lang w:eastAsia="zh-CN"/>
        </w:rPr>
        <w:t>年公务接待费</w:t>
      </w:r>
      <w:r>
        <w:rPr>
          <w:rFonts w:ascii="仿宋" w:eastAsia="仿宋" w:hAnsi="仿宋" w:cs="仿宋" w:hint="eastAsia"/>
          <w:spacing w:val="14"/>
          <w:sz w:val="32"/>
          <w:szCs w:val="32"/>
          <w:lang w:eastAsia="zh-CN"/>
        </w:rPr>
        <w:t>0</w:t>
      </w:r>
      <w:r>
        <w:rPr>
          <w:rFonts w:ascii="仿宋" w:eastAsia="仿宋" w:hAnsi="仿宋" w:cs="仿宋" w:hint="eastAsia"/>
          <w:spacing w:val="14"/>
          <w:sz w:val="32"/>
          <w:szCs w:val="32"/>
          <w:lang w:eastAsia="zh-CN"/>
        </w:rPr>
        <w:t>万元。</w:t>
      </w:r>
    </w:p>
    <w:p w:rsidR="009918CD" w:rsidRDefault="004B3993" w:rsidP="00950925">
      <w:pPr>
        <w:spacing w:line="560" w:lineRule="exact"/>
        <w:ind w:firstLineChars="200" w:firstLine="600"/>
        <w:outlineLvl w:val="6"/>
        <w:rPr>
          <w:rFonts w:ascii="黑体" w:eastAsia="黑体" w:hAnsi="黑体" w:cs="黑体"/>
          <w:sz w:val="31"/>
          <w:szCs w:val="31"/>
        </w:rPr>
      </w:pPr>
      <w:proofErr w:type="spellStart"/>
      <w:r>
        <w:rPr>
          <w:rFonts w:ascii="黑体" w:eastAsia="黑体" w:hAnsi="黑体" w:cs="黑体"/>
          <w:b/>
          <w:bCs/>
          <w:spacing w:val="-11"/>
          <w:sz w:val="31"/>
          <w:szCs w:val="31"/>
        </w:rPr>
        <w:t>八、政府性基金预算支出情况说明</w:t>
      </w:r>
      <w:proofErr w:type="spellEnd"/>
    </w:p>
    <w:p w:rsidR="009918CD" w:rsidRDefault="004B3993" w:rsidP="00950925">
      <w:pPr>
        <w:spacing w:line="560" w:lineRule="exact"/>
        <w:ind w:firstLineChars="200" w:firstLine="668"/>
        <w:jc w:val="both"/>
        <w:rPr>
          <w:rFonts w:ascii="仿宋" w:eastAsia="仿宋" w:hAnsi="仿宋" w:cs="仿宋"/>
          <w:spacing w:val="14"/>
          <w:sz w:val="32"/>
          <w:szCs w:val="32"/>
          <w:lang w:eastAsia="zh-CN"/>
        </w:rPr>
      </w:pPr>
      <w:r>
        <w:rPr>
          <w:rFonts w:ascii="仿宋" w:eastAsia="仿宋" w:hAnsi="仿宋" w:cs="仿宋" w:hint="eastAsia"/>
          <w:spacing w:val="14"/>
          <w:sz w:val="32"/>
          <w:szCs w:val="32"/>
          <w:lang w:eastAsia="zh-CN"/>
        </w:rPr>
        <w:t>我委</w:t>
      </w:r>
      <w:r>
        <w:rPr>
          <w:rFonts w:ascii="仿宋" w:eastAsia="仿宋" w:hAnsi="仿宋" w:cs="仿宋" w:hint="eastAsia"/>
          <w:spacing w:val="14"/>
          <w:sz w:val="32"/>
          <w:szCs w:val="32"/>
          <w:lang w:eastAsia="zh-CN"/>
        </w:rPr>
        <w:t>2026</w:t>
      </w:r>
      <w:r>
        <w:rPr>
          <w:rFonts w:ascii="仿宋" w:eastAsia="仿宋" w:hAnsi="仿宋" w:cs="仿宋" w:hint="eastAsia"/>
          <w:spacing w:val="14"/>
          <w:sz w:val="32"/>
          <w:szCs w:val="32"/>
          <w:lang w:eastAsia="zh-CN"/>
        </w:rPr>
        <w:t>年政府性基金预算拨款安排的支出</w:t>
      </w:r>
      <w:r>
        <w:rPr>
          <w:rFonts w:ascii="仿宋" w:eastAsia="仿宋" w:hAnsi="仿宋" w:cs="仿宋" w:hint="eastAsia"/>
          <w:spacing w:val="14"/>
          <w:sz w:val="32"/>
          <w:szCs w:val="32"/>
          <w:lang w:eastAsia="zh-CN"/>
        </w:rPr>
        <w:t>0</w:t>
      </w:r>
      <w:r>
        <w:rPr>
          <w:rFonts w:ascii="仿宋" w:eastAsia="仿宋" w:hAnsi="仿宋" w:cs="仿宋" w:hint="eastAsia"/>
          <w:spacing w:val="14"/>
          <w:sz w:val="32"/>
          <w:szCs w:val="32"/>
          <w:lang w:eastAsia="zh-CN"/>
        </w:rPr>
        <w:t>万元。</w:t>
      </w:r>
    </w:p>
    <w:p w:rsidR="009918CD" w:rsidRDefault="004B3993" w:rsidP="00950925">
      <w:pPr>
        <w:spacing w:line="560" w:lineRule="exact"/>
        <w:ind w:firstLineChars="200" w:firstLine="602"/>
        <w:rPr>
          <w:rFonts w:ascii="黑体" w:eastAsia="黑体" w:hAnsi="黑体" w:cs="黑体"/>
          <w:sz w:val="31"/>
          <w:szCs w:val="31"/>
        </w:rPr>
      </w:pPr>
      <w:proofErr w:type="spellStart"/>
      <w:r>
        <w:rPr>
          <w:rFonts w:ascii="黑体" w:eastAsia="黑体" w:hAnsi="黑体" w:cs="黑体"/>
          <w:spacing w:val="-9"/>
          <w:sz w:val="31"/>
          <w:szCs w:val="31"/>
        </w:rPr>
        <w:t>九、其他重要事项的情况说明</w:t>
      </w:r>
      <w:proofErr w:type="spellEnd"/>
    </w:p>
    <w:p w:rsidR="009918CD" w:rsidRDefault="004B3993" w:rsidP="00950925">
      <w:pPr>
        <w:spacing w:line="560" w:lineRule="exact"/>
        <w:ind w:firstLineChars="200" w:firstLine="648"/>
        <w:rPr>
          <w:rFonts w:ascii="楷体" w:eastAsia="楷体" w:hAnsi="楷体" w:cs="楷体"/>
          <w:sz w:val="31"/>
          <w:szCs w:val="31"/>
        </w:rPr>
      </w:pPr>
      <w:r>
        <w:rPr>
          <w:rFonts w:ascii="楷体" w:eastAsia="楷体" w:hAnsi="楷体" w:cs="楷体"/>
          <w:b/>
          <w:bCs/>
          <w:spacing w:val="13"/>
          <w:sz w:val="31"/>
          <w:szCs w:val="31"/>
        </w:rPr>
        <w:t>(</w:t>
      </w:r>
      <w:r>
        <w:rPr>
          <w:rFonts w:ascii="楷体" w:eastAsia="楷体" w:hAnsi="楷体" w:cs="楷体"/>
          <w:b/>
          <w:bCs/>
          <w:spacing w:val="13"/>
          <w:sz w:val="31"/>
          <w:szCs w:val="31"/>
        </w:rPr>
        <w:t>一</w:t>
      </w:r>
      <w:r>
        <w:rPr>
          <w:rFonts w:ascii="楷体" w:eastAsia="楷体" w:hAnsi="楷体" w:cs="楷体"/>
          <w:b/>
          <w:bCs/>
          <w:spacing w:val="13"/>
          <w:sz w:val="31"/>
          <w:szCs w:val="31"/>
        </w:rPr>
        <w:t>)</w:t>
      </w:r>
      <w:proofErr w:type="spellStart"/>
      <w:r>
        <w:rPr>
          <w:rFonts w:ascii="楷体" w:eastAsia="楷体" w:hAnsi="楷体" w:cs="楷体"/>
          <w:b/>
          <w:bCs/>
          <w:spacing w:val="13"/>
          <w:sz w:val="31"/>
          <w:szCs w:val="31"/>
        </w:rPr>
        <w:t>机关运行经费</w:t>
      </w:r>
      <w:proofErr w:type="spellEnd"/>
    </w:p>
    <w:p w:rsidR="009918CD" w:rsidRDefault="004B3993" w:rsidP="00950925">
      <w:pPr>
        <w:spacing w:line="560" w:lineRule="exact"/>
        <w:ind w:firstLineChars="200" w:firstLine="648"/>
        <w:jc w:val="both"/>
        <w:rPr>
          <w:rFonts w:ascii="仿宋" w:eastAsia="仿宋" w:hAnsi="仿宋" w:cs="仿宋"/>
          <w:spacing w:val="14"/>
          <w:sz w:val="31"/>
          <w:szCs w:val="31"/>
        </w:rPr>
      </w:pPr>
      <w:r>
        <w:rPr>
          <w:rFonts w:ascii="仿宋" w:eastAsia="仿宋" w:hAnsi="仿宋" w:cs="仿宋"/>
          <w:spacing w:val="14"/>
          <w:sz w:val="31"/>
          <w:szCs w:val="31"/>
        </w:rPr>
        <w:t>我委</w:t>
      </w:r>
      <w:r>
        <w:rPr>
          <w:rFonts w:ascii="仿宋" w:eastAsia="仿宋" w:hAnsi="仿宋" w:cs="仿宋" w:hint="eastAsia"/>
          <w:spacing w:val="14"/>
          <w:sz w:val="31"/>
          <w:szCs w:val="31"/>
          <w:lang w:eastAsia="zh-CN"/>
        </w:rPr>
        <w:t>2026</w:t>
      </w:r>
      <w:r>
        <w:rPr>
          <w:rFonts w:ascii="仿宋" w:eastAsia="仿宋" w:hAnsi="仿宋" w:cs="仿宋" w:hint="eastAsia"/>
          <w:spacing w:val="14"/>
          <w:sz w:val="31"/>
          <w:szCs w:val="31"/>
          <w:lang w:eastAsia="zh-CN"/>
        </w:rPr>
        <w:t>年</w:t>
      </w:r>
      <w:r>
        <w:rPr>
          <w:rFonts w:ascii="仿宋" w:eastAsia="仿宋" w:hAnsi="仿宋" w:cs="仿宋"/>
          <w:spacing w:val="14"/>
          <w:sz w:val="31"/>
          <w:szCs w:val="31"/>
        </w:rPr>
        <w:t>机关运行经费财政拨款预算为</w:t>
      </w:r>
      <w:r>
        <w:rPr>
          <w:rFonts w:ascii="仿宋" w:eastAsia="仿宋" w:hAnsi="仿宋" w:cs="仿宋" w:hint="eastAsia"/>
          <w:spacing w:val="14"/>
          <w:sz w:val="31"/>
          <w:szCs w:val="31"/>
          <w:lang w:eastAsia="zh-CN"/>
        </w:rPr>
        <w:t>33.38</w:t>
      </w:r>
      <w:r>
        <w:rPr>
          <w:rFonts w:ascii="仿宋" w:eastAsia="仿宋" w:hAnsi="仿宋" w:cs="仿宋"/>
          <w:spacing w:val="14"/>
          <w:sz w:val="31"/>
          <w:szCs w:val="31"/>
        </w:rPr>
        <w:t>万元，比</w:t>
      </w:r>
      <w:r>
        <w:rPr>
          <w:rFonts w:ascii="仿宋" w:eastAsia="仿宋" w:hAnsi="仿宋" w:cs="仿宋" w:hint="eastAsia"/>
          <w:spacing w:val="14"/>
          <w:sz w:val="31"/>
          <w:szCs w:val="31"/>
          <w:lang w:eastAsia="zh-CN"/>
        </w:rPr>
        <w:t>2025</w:t>
      </w:r>
      <w:r>
        <w:rPr>
          <w:rFonts w:ascii="仿宋" w:eastAsia="仿宋" w:hAnsi="仿宋" w:cs="仿宋" w:hint="eastAsia"/>
          <w:spacing w:val="14"/>
          <w:sz w:val="31"/>
          <w:szCs w:val="31"/>
          <w:lang w:eastAsia="zh-CN"/>
        </w:rPr>
        <w:t>年</w:t>
      </w:r>
      <w:r>
        <w:rPr>
          <w:rFonts w:ascii="仿宋" w:eastAsia="仿宋" w:hAnsi="仿宋" w:cs="仿宋"/>
          <w:spacing w:val="14"/>
          <w:sz w:val="31"/>
          <w:szCs w:val="31"/>
        </w:rPr>
        <w:t>预</w:t>
      </w:r>
      <w:r>
        <w:rPr>
          <w:rFonts w:ascii="仿宋" w:eastAsia="仿宋" w:hAnsi="仿宋" w:cs="仿宋" w:hint="eastAsia"/>
          <w:spacing w:val="14"/>
          <w:sz w:val="31"/>
          <w:szCs w:val="31"/>
          <w:lang w:eastAsia="zh-CN"/>
        </w:rPr>
        <w:t>算增加</w:t>
      </w:r>
      <w:r>
        <w:rPr>
          <w:rFonts w:ascii="仿宋" w:eastAsia="仿宋" w:hAnsi="仿宋" w:cs="仿宋" w:hint="eastAsia"/>
          <w:spacing w:val="14"/>
          <w:sz w:val="31"/>
          <w:szCs w:val="31"/>
          <w:lang w:eastAsia="zh-CN"/>
        </w:rPr>
        <w:t>2.38</w:t>
      </w:r>
      <w:r>
        <w:rPr>
          <w:rFonts w:ascii="仿宋" w:eastAsia="仿宋" w:hAnsi="仿宋" w:cs="仿宋"/>
          <w:spacing w:val="14"/>
          <w:sz w:val="31"/>
          <w:szCs w:val="31"/>
        </w:rPr>
        <w:t>万元，</w:t>
      </w:r>
      <w:r>
        <w:rPr>
          <w:rFonts w:ascii="仿宋" w:eastAsia="仿宋" w:hAnsi="仿宋" w:cs="仿宋" w:hint="eastAsia"/>
          <w:spacing w:val="14"/>
          <w:sz w:val="31"/>
          <w:szCs w:val="31"/>
          <w:lang w:eastAsia="zh-CN"/>
        </w:rPr>
        <w:t>增长</w:t>
      </w:r>
      <w:r>
        <w:rPr>
          <w:rFonts w:ascii="仿宋" w:eastAsia="仿宋" w:hAnsi="仿宋" w:cs="仿宋" w:hint="eastAsia"/>
          <w:spacing w:val="14"/>
          <w:sz w:val="31"/>
          <w:szCs w:val="31"/>
          <w:lang w:eastAsia="zh-CN"/>
        </w:rPr>
        <w:t>7.68</w:t>
      </w:r>
      <w:r>
        <w:rPr>
          <w:rFonts w:ascii="仿宋" w:eastAsia="仿宋" w:hAnsi="仿宋" w:cs="仿宋"/>
          <w:spacing w:val="14"/>
          <w:sz w:val="31"/>
          <w:szCs w:val="31"/>
        </w:rPr>
        <w:t>%</w:t>
      </w:r>
      <w:r>
        <w:rPr>
          <w:rFonts w:ascii="仿宋" w:eastAsia="仿宋" w:hAnsi="仿宋" w:cs="仿宋"/>
          <w:spacing w:val="14"/>
          <w:sz w:val="31"/>
          <w:szCs w:val="31"/>
        </w:rPr>
        <w:t>。</w:t>
      </w:r>
    </w:p>
    <w:p w:rsidR="009918CD" w:rsidRDefault="004B3993">
      <w:pPr>
        <w:spacing w:before="215" w:line="227" w:lineRule="auto"/>
        <w:ind w:left="537"/>
        <w:rPr>
          <w:rFonts w:ascii="楷体" w:eastAsia="楷体" w:hAnsi="楷体" w:cs="楷体"/>
          <w:sz w:val="31"/>
          <w:szCs w:val="31"/>
        </w:rPr>
      </w:pPr>
      <w:r>
        <w:rPr>
          <w:rFonts w:ascii="楷体" w:eastAsia="楷体" w:hAnsi="楷体" w:cs="楷体"/>
          <w:b/>
          <w:bCs/>
          <w:spacing w:val="15"/>
          <w:sz w:val="31"/>
          <w:szCs w:val="31"/>
        </w:rPr>
        <w:t>(</w:t>
      </w:r>
      <w:r>
        <w:rPr>
          <w:rFonts w:ascii="楷体" w:eastAsia="楷体" w:hAnsi="楷体" w:cs="楷体"/>
          <w:b/>
          <w:bCs/>
          <w:spacing w:val="15"/>
          <w:sz w:val="31"/>
          <w:szCs w:val="31"/>
        </w:rPr>
        <w:t>二</w:t>
      </w:r>
      <w:r>
        <w:rPr>
          <w:rFonts w:ascii="楷体" w:eastAsia="楷体" w:hAnsi="楷体" w:cs="楷体"/>
          <w:b/>
          <w:bCs/>
          <w:spacing w:val="15"/>
          <w:sz w:val="31"/>
          <w:szCs w:val="31"/>
        </w:rPr>
        <w:t>)</w:t>
      </w:r>
      <w:proofErr w:type="spellStart"/>
      <w:r>
        <w:rPr>
          <w:rFonts w:ascii="楷体" w:eastAsia="楷体" w:hAnsi="楷体" w:cs="楷体"/>
          <w:b/>
          <w:bCs/>
          <w:spacing w:val="15"/>
          <w:sz w:val="31"/>
          <w:szCs w:val="31"/>
        </w:rPr>
        <w:t>政府采购情况</w:t>
      </w:r>
      <w:proofErr w:type="spellEnd"/>
    </w:p>
    <w:p w:rsidR="009918CD" w:rsidRDefault="004B3993" w:rsidP="00950925">
      <w:pPr>
        <w:spacing w:line="560" w:lineRule="exact"/>
        <w:ind w:firstLineChars="200" w:firstLine="668"/>
        <w:jc w:val="both"/>
        <w:rPr>
          <w:rFonts w:ascii="仿宋" w:eastAsia="仿宋" w:hAnsi="仿宋" w:cs="仿宋"/>
          <w:spacing w:val="14"/>
          <w:sz w:val="32"/>
          <w:szCs w:val="32"/>
          <w:lang w:eastAsia="zh-CN"/>
        </w:rPr>
      </w:pPr>
      <w:r>
        <w:rPr>
          <w:rFonts w:ascii="仿宋" w:eastAsia="仿宋" w:hAnsi="仿宋" w:cs="仿宋" w:hint="eastAsia"/>
          <w:spacing w:val="14"/>
          <w:sz w:val="32"/>
          <w:szCs w:val="32"/>
          <w:lang w:eastAsia="zh-CN"/>
        </w:rPr>
        <w:lastRenderedPageBreak/>
        <w:t>2026</w:t>
      </w:r>
      <w:r>
        <w:rPr>
          <w:rFonts w:ascii="仿宋" w:eastAsia="仿宋" w:hAnsi="仿宋" w:cs="仿宋" w:hint="eastAsia"/>
          <w:spacing w:val="14"/>
          <w:sz w:val="32"/>
          <w:szCs w:val="32"/>
          <w:lang w:eastAsia="zh-CN"/>
        </w:rPr>
        <w:t>年我委安排政府采购预算</w:t>
      </w:r>
      <w:r>
        <w:rPr>
          <w:rFonts w:ascii="仿宋" w:eastAsia="仿宋" w:hAnsi="仿宋" w:cs="仿宋" w:hint="eastAsia"/>
          <w:spacing w:val="14"/>
          <w:sz w:val="32"/>
          <w:szCs w:val="32"/>
          <w:lang w:eastAsia="zh-CN"/>
        </w:rPr>
        <w:t>0</w:t>
      </w:r>
      <w:r>
        <w:rPr>
          <w:rFonts w:ascii="仿宋" w:eastAsia="仿宋" w:hAnsi="仿宋" w:cs="仿宋" w:hint="eastAsia"/>
          <w:spacing w:val="14"/>
          <w:sz w:val="32"/>
          <w:szCs w:val="32"/>
          <w:lang w:eastAsia="zh-CN"/>
        </w:rPr>
        <w:t>万元。</w:t>
      </w:r>
    </w:p>
    <w:p w:rsidR="009918CD" w:rsidRDefault="004B3993">
      <w:pPr>
        <w:spacing w:before="219" w:line="223" w:lineRule="auto"/>
        <w:ind w:left="717"/>
        <w:rPr>
          <w:rFonts w:ascii="楷体" w:eastAsia="楷体" w:hAnsi="楷体" w:cs="楷体"/>
          <w:sz w:val="31"/>
          <w:szCs w:val="31"/>
        </w:rPr>
      </w:pPr>
      <w:r>
        <w:rPr>
          <w:rFonts w:ascii="楷体" w:eastAsia="楷体" w:hAnsi="楷体" w:cs="楷体"/>
          <w:b/>
          <w:bCs/>
          <w:spacing w:val="6"/>
          <w:sz w:val="31"/>
          <w:szCs w:val="31"/>
        </w:rPr>
        <w:t>(</w:t>
      </w:r>
      <w:r>
        <w:rPr>
          <w:rFonts w:ascii="楷体" w:eastAsia="楷体" w:hAnsi="楷体" w:cs="楷体"/>
          <w:b/>
          <w:bCs/>
          <w:spacing w:val="6"/>
          <w:sz w:val="31"/>
          <w:szCs w:val="31"/>
        </w:rPr>
        <w:t>三</w:t>
      </w:r>
      <w:r>
        <w:rPr>
          <w:rFonts w:ascii="楷体" w:eastAsia="楷体" w:hAnsi="楷体" w:cs="楷体"/>
          <w:b/>
          <w:bCs/>
          <w:spacing w:val="6"/>
          <w:sz w:val="31"/>
          <w:szCs w:val="31"/>
        </w:rPr>
        <w:t>)</w:t>
      </w:r>
      <w:proofErr w:type="spellStart"/>
      <w:r>
        <w:rPr>
          <w:rFonts w:ascii="楷体" w:eastAsia="楷体" w:hAnsi="楷体" w:cs="楷体"/>
          <w:b/>
          <w:bCs/>
          <w:spacing w:val="6"/>
          <w:sz w:val="31"/>
          <w:szCs w:val="31"/>
        </w:rPr>
        <w:t>国有资产占有使用情况</w:t>
      </w:r>
      <w:proofErr w:type="spellEnd"/>
    </w:p>
    <w:p w:rsidR="009918CD" w:rsidRDefault="004B3993" w:rsidP="00950925">
      <w:pPr>
        <w:spacing w:line="560" w:lineRule="exact"/>
        <w:ind w:firstLineChars="200" w:firstLine="668"/>
        <w:jc w:val="both"/>
        <w:rPr>
          <w:rFonts w:ascii="仿宋" w:eastAsia="仿宋" w:hAnsi="仿宋" w:cs="仿宋"/>
          <w:spacing w:val="14"/>
          <w:sz w:val="32"/>
          <w:szCs w:val="32"/>
          <w:lang w:eastAsia="zh-CN"/>
        </w:rPr>
      </w:pPr>
      <w:r>
        <w:rPr>
          <w:rFonts w:ascii="仿宋" w:eastAsia="仿宋" w:hAnsi="仿宋" w:cs="仿宋" w:hint="eastAsia"/>
          <w:spacing w:val="14"/>
          <w:sz w:val="32"/>
          <w:szCs w:val="32"/>
          <w:lang w:eastAsia="zh-CN"/>
        </w:rPr>
        <w:t>无</w:t>
      </w:r>
    </w:p>
    <w:p w:rsidR="009918CD" w:rsidRDefault="004B3993">
      <w:pPr>
        <w:spacing w:before="284" w:line="227" w:lineRule="auto"/>
        <w:ind w:left="624"/>
        <w:rPr>
          <w:rFonts w:ascii="楷体" w:eastAsia="楷体" w:hAnsi="楷体" w:cs="楷体"/>
          <w:sz w:val="31"/>
          <w:szCs w:val="31"/>
        </w:rPr>
      </w:pPr>
      <w:r>
        <w:rPr>
          <w:rFonts w:ascii="楷体" w:eastAsia="楷体" w:hAnsi="楷体" w:cs="楷体"/>
          <w:b/>
          <w:bCs/>
          <w:spacing w:val="19"/>
          <w:sz w:val="31"/>
          <w:szCs w:val="31"/>
        </w:rPr>
        <w:t>(</w:t>
      </w:r>
      <w:r>
        <w:rPr>
          <w:rFonts w:ascii="楷体" w:eastAsia="楷体" w:hAnsi="楷体" w:cs="楷体"/>
          <w:b/>
          <w:bCs/>
          <w:spacing w:val="19"/>
          <w:sz w:val="31"/>
          <w:szCs w:val="31"/>
        </w:rPr>
        <w:t>四</w:t>
      </w:r>
      <w:r>
        <w:rPr>
          <w:rFonts w:ascii="楷体" w:eastAsia="楷体" w:hAnsi="楷体" w:cs="楷体"/>
          <w:b/>
          <w:bCs/>
          <w:spacing w:val="19"/>
          <w:sz w:val="31"/>
          <w:szCs w:val="31"/>
        </w:rPr>
        <w:t>)</w:t>
      </w:r>
      <w:proofErr w:type="spellStart"/>
      <w:r>
        <w:rPr>
          <w:rFonts w:ascii="楷体" w:eastAsia="楷体" w:hAnsi="楷体" w:cs="楷体"/>
          <w:b/>
          <w:bCs/>
          <w:spacing w:val="19"/>
          <w:sz w:val="31"/>
          <w:szCs w:val="31"/>
        </w:rPr>
        <w:t>绩效目标设置情况</w:t>
      </w:r>
      <w:proofErr w:type="spellEnd"/>
    </w:p>
    <w:p w:rsidR="009918CD" w:rsidRDefault="004B3993" w:rsidP="00950925">
      <w:pPr>
        <w:spacing w:line="560" w:lineRule="exact"/>
        <w:ind w:firstLineChars="200" w:firstLine="668"/>
        <w:jc w:val="both"/>
        <w:rPr>
          <w:rFonts w:ascii="仿宋" w:eastAsia="仿宋" w:hAnsi="仿宋" w:cs="仿宋"/>
          <w:spacing w:val="14"/>
          <w:sz w:val="32"/>
          <w:szCs w:val="32"/>
          <w:lang w:eastAsia="zh-CN"/>
        </w:rPr>
      </w:pPr>
      <w:r>
        <w:rPr>
          <w:rFonts w:ascii="仿宋" w:eastAsia="仿宋" w:hAnsi="仿宋" w:cs="仿宋" w:hint="eastAsia"/>
          <w:spacing w:val="14"/>
          <w:sz w:val="32"/>
          <w:szCs w:val="32"/>
          <w:lang w:eastAsia="zh-CN"/>
        </w:rPr>
        <w:t>2026</w:t>
      </w:r>
      <w:r>
        <w:rPr>
          <w:rFonts w:ascii="仿宋" w:eastAsia="仿宋" w:hAnsi="仿宋" w:cs="仿宋" w:hint="eastAsia"/>
          <w:spacing w:val="14"/>
          <w:sz w:val="32"/>
          <w:szCs w:val="32"/>
          <w:lang w:eastAsia="zh-CN"/>
        </w:rPr>
        <w:t>年我委通用项目和专用项目均按要求实行绩效目标管理，涉及一般公共预算当年拨款</w:t>
      </w:r>
      <w:r>
        <w:rPr>
          <w:rFonts w:ascii="仿宋" w:eastAsia="仿宋" w:hAnsi="仿宋" w:cs="仿宋" w:hint="eastAsia"/>
          <w:spacing w:val="14"/>
          <w:sz w:val="32"/>
          <w:szCs w:val="32"/>
          <w:lang w:eastAsia="zh-CN"/>
        </w:rPr>
        <w:t>640.28</w:t>
      </w:r>
      <w:r>
        <w:rPr>
          <w:rFonts w:ascii="仿宋" w:eastAsia="仿宋" w:hAnsi="仿宋" w:cs="仿宋" w:hint="eastAsia"/>
          <w:spacing w:val="14"/>
          <w:sz w:val="32"/>
          <w:szCs w:val="32"/>
          <w:lang w:eastAsia="zh-CN"/>
        </w:rPr>
        <w:t>万元。</w:t>
      </w:r>
    </w:p>
    <w:p w:rsidR="009918CD" w:rsidRDefault="004B3993">
      <w:pPr>
        <w:spacing w:before="187" w:line="222" w:lineRule="auto"/>
        <w:ind w:left="674"/>
        <w:rPr>
          <w:rFonts w:ascii="黑体" w:eastAsia="黑体" w:hAnsi="黑体" w:cs="黑体"/>
          <w:sz w:val="31"/>
          <w:szCs w:val="31"/>
        </w:rPr>
      </w:pPr>
      <w:proofErr w:type="spellStart"/>
      <w:r>
        <w:rPr>
          <w:rFonts w:ascii="黑体" w:eastAsia="黑体" w:hAnsi="黑体" w:cs="黑体"/>
          <w:b/>
          <w:bCs/>
          <w:spacing w:val="-18"/>
          <w:sz w:val="31"/>
          <w:szCs w:val="31"/>
        </w:rPr>
        <w:t>十、名词解释</w:t>
      </w:r>
      <w:proofErr w:type="spellEnd"/>
    </w:p>
    <w:p w:rsidR="009918CD" w:rsidRDefault="004B3993" w:rsidP="00950925">
      <w:pPr>
        <w:spacing w:line="560" w:lineRule="exact"/>
        <w:ind w:firstLineChars="200" w:firstLine="668"/>
        <w:jc w:val="both"/>
        <w:rPr>
          <w:rFonts w:ascii="仿宋" w:eastAsia="仿宋" w:hAnsi="仿宋" w:cs="仿宋"/>
          <w:spacing w:val="14"/>
          <w:sz w:val="32"/>
          <w:szCs w:val="32"/>
          <w:lang w:eastAsia="zh-CN"/>
        </w:rPr>
      </w:pPr>
      <w:r>
        <w:rPr>
          <w:rFonts w:ascii="仿宋" w:eastAsia="仿宋" w:hAnsi="仿宋" w:cs="仿宋" w:hint="eastAsia"/>
          <w:spacing w:val="14"/>
          <w:sz w:val="32"/>
          <w:szCs w:val="32"/>
          <w:lang w:eastAsia="zh-CN"/>
        </w:rPr>
        <w:t>(</w:t>
      </w:r>
      <w:r>
        <w:rPr>
          <w:rFonts w:ascii="仿宋" w:eastAsia="仿宋" w:hAnsi="仿宋" w:cs="仿宋" w:hint="eastAsia"/>
          <w:spacing w:val="14"/>
          <w:sz w:val="32"/>
          <w:szCs w:val="32"/>
          <w:lang w:eastAsia="zh-CN"/>
        </w:rPr>
        <w:t>一</w:t>
      </w:r>
      <w:r>
        <w:rPr>
          <w:rFonts w:ascii="仿宋" w:eastAsia="仿宋" w:hAnsi="仿宋" w:cs="仿宋" w:hint="eastAsia"/>
          <w:spacing w:val="14"/>
          <w:sz w:val="32"/>
          <w:szCs w:val="32"/>
          <w:lang w:eastAsia="zh-CN"/>
        </w:rPr>
        <w:t>)</w:t>
      </w:r>
      <w:r>
        <w:rPr>
          <w:rFonts w:ascii="仿宋" w:eastAsia="仿宋" w:hAnsi="仿宋" w:cs="仿宋" w:hint="eastAsia"/>
          <w:spacing w:val="14"/>
          <w:sz w:val="32"/>
          <w:szCs w:val="32"/>
          <w:lang w:eastAsia="zh-CN"/>
        </w:rPr>
        <w:t>财政拨款收入：指由财政拨款形成的部门收入。按现行管理制度，部门预算中反映的财政拨款仅包括一般公</w:t>
      </w:r>
      <w:bookmarkStart w:id="0" w:name="_GoBack"/>
      <w:bookmarkEnd w:id="0"/>
      <w:r>
        <w:rPr>
          <w:rFonts w:ascii="仿宋" w:eastAsia="仿宋" w:hAnsi="仿宋" w:cs="仿宋" w:hint="eastAsia"/>
          <w:spacing w:val="14"/>
          <w:sz w:val="32"/>
          <w:szCs w:val="32"/>
          <w:lang w:eastAsia="zh-CN"/>
        </w:rPr>
        <w:t>共预算拨款和政府性基金预算拨款。</w:t>
      </w:r>
    </w:p>
    <w:p w:rsidR="009918CD" w:rsidRDefault="004B3993" w:rsidP="00950925">
      <w:pPr>
        <w:spacing w:line="560" w:lineRule="exact"/>
        <w:ind w:firstLineChars="200" w:firstLine="668"/>
        <w:jc w:val="both"/>
        <w:rPr>
          <w:rFonts w:ascii="仿宋" w:eastAsia="仿宋" w:hAnsi="仿宋" w:cs="仿宋"/>
          <w:spacing w:val="14"/>
          <w:sz w:val="32"/>
          <w:szCs w:val="32"/>
          <w:lang w:eastAsia="zh-CN"/>
        </w:rPr>
      </w:pPr>
      <w:r>
        <w:rPr>
          <w:rFonts w:ascii="仿宋" w:eastAsia="仿宋" w:hAnsi="仿宋" w:cs="仿宋" w:hint="eastAsia"/>
          <w:spacing w:val="14"/>
          <w:sz w:val="32"/>
          <w:szCs w:val="32"/>
          <w:lang w:eastAsia="zh-CN"/>
        </w:rPr>
        <w:t>(</w:t>
      </w:r>
      <w:r>
        <w:rPr>
          <w:rFonts w:ascii="仿宋" w:eastAsia="仿宋" w:hAnsi="仿宋" w:cs="仿宋" w:hint="eastAsia"/>
          <w:spacing w:val="14"/>
          <w:sz w:val="32"/>
          <w:szCs w:val="32"/>
          <w:lang w:eastAsia="zh-CN"/>
        </w:rPr>
        <w:t>二</w:t>
      </w:r>
      <w:r>
        <w:rPr>
          <w:rFonts w:ascii="仿宋" w:eastAsia="仿宋" w:hAnsi="仿宋" w:cs="仿宋" w:hint="eastAsia"/>
          <w:spacing w:val="14"/>
          <w:sz w:val="32"/>
          <w:szCs w:val="32"/>
          <w:lang w:eastAsia="zh-CN"/>
        </w:rPr>
        <w:t>)</w:t>
      </w:r>
      <w:r>
        <w:rPr>
          <w:rFonts w:ascii="仿宋" w:eastAsia="仿宋" w:hAnsi="仿宋" w:cs="仿宋" w:hint="eastAsia"/>
          <w:spacing w:val="14"/>
          <w:sz w:val="32"/>
          <w:szCs w:val="32"/>
          <w:lang w:eastAsia="zh-CN"/>
        </w:rPr>
        <w:t>事业收入：指所属事业单位开展专业业务活动及辅助活动所取得的收入。</w:t>
      </w:r>
    </w:p>
    <w:p w:rsidR="009918CD" w:rsidRDefault="004B3993" w:rsidP="00950925">
      <w:pPr>
        <w:spacing w:line="560" w:lineRule="exact"/>
        <w:ind w:firstLineChars="200" w:firstLine="668"/>
        <w:jc w:val="both"/>
        <w:rPr>
          <w:rFonts w:ascii="仿宋" w:eastAsia="仿宋" w:hAnsi="仿宋" w:cs="仿宋"/>
          <w:spacing w:val="14"/>
          <w:sz w:val="32"/>
          <w:szCs w:val="32"/>
          <w:lang w:eastAsia="zh-CN"/>
        </w:rPr>
      </w:pPr>
      <w:r>
        <w:rPr>
          <w:rFonts w:ascii="仿宋" w:eastAsia="仿宋" w:hAnsi="仿宋" w:cs="仿宋" w:hint="eastAsia"/>
          <w:spacing w:val="14"/>
          <w:sz w:val="32"/>
          <w:szCs w:val="32"/>
          <w:lang w:eastAsia="zh-CN"/>
        </w:rPr>
        <w:t>(</w:t>
      </w:r>
      <w:r>
        <w:rPr>
          <w:rFonts w:ascii="仿宋" w:eastAsia="仿宋" w:hAnsi="仿宋" w:cs="仿宋" w:hint="eastAsia"/>
          <w:spacing w:val="14"/>
          <w:sz w:val="32"/>
          <w:szCs w:val="32"/>
          <w:lang w:eastAsia="zh-CN"/>
        </w:rPr>
        <w:t>三</w:t>
      </w:r>
      <w:r>
        <w:rPr>
          <w:rFonts w:ascii="仿宋" w:eastAsia="仿宋" w:hAnsi="仿宋" w:cs="仿宋" w:hint="eastAsia"/>
          <w:spacing w:val="14"/>
          <w:sz w:val="32"/>
          <w:szCs w:val="32"/>
          <w:lang w:eastAsia="zh-CN"/>
        </w:rPr>
        <w:t>)</w:t>
      </w:r>
      <w:r>
        <w:rPr>
          <w:rFonts w:ascii="仿宋" w:eastAsia="仿宋" w:hAnsi="仿宋" w:cs="仿宋" w:hint="eastAsia"/>
          <w:spacing w:val="14"/>
          <w:sz w:val="32"/>
          <w:szCs w:val="32"/>
          <w:lang w:eastAsia="zh-CN"/>
        </w:rPr>
        <w:t>事业单位经营收入：指所属事业单位在专业业务活动及其辅助活动之外开展非独立核算经营活动取得的收入。</w:t>
      </w:r>
    </w:p>
    <w:p w:rsidR="009918CD" w:rsidRDefault="004B3993" w:rsidP="00950925">
      <w:pPr>
        <w:spacing w:line="560" w:lineRule="exact"/>
        <w:ind w:firstLineChars="200" w:firstLine="668"/>
        <w:jc w:val="both"/>
        <w:rPr>
          <w:rFonts w:ascii="仿宋" w:eastAsia="仿宋" w:hAnsi="仿宋" w:cs="仿宋"/>
          <w:spacing w:val="14"/>
          <w:sz w:val="32"/>
          <w:szCs w:val="32"/>
          <w:lang w:eastAsia="zh-CN"/>
        </w:rPr>
      </w:pPr>
      <w:r>
        <w:rPr>
          <w:rFonts w:ascii="仿宋" w:eastAsia="仿宋" w:hAnsi="仿宋" w:cs="仿宋" w:hint="eastAsia"/>
          <w:spacing w:val="14"/>
          <w:sz w:val="32"/>
          <w:szCs w:val="32"/>
          <w:lang w:eastAsia="zh-CN"/>
        </w:rPr>
        <w:t>(</w:t>
      </w:r>
      <w:r>
        <w:rPr>
          <w:rFonts w:ascii="仿宋" w:eastAsia="仿宋" w:hAnsi="仿宋" w:cs="仿宋" w:hint="eastAsia"/>
          <w:spacing w:val="14"/>
          <w:sz w:val="32"/>
          <w:szCs w:val="32"/>
          <w:lang w:eastAsia="zh-CN"/>
        </w:rPr>
        <w:t>四</w:t>
      </w:r>
      <w:r>
        <w:rPr>
          <w:rFonts w:ascii="仿宋" w:eastAsia="仿宋" w:hAnsi="仿宋" w:cs="仿宋" w:hint="eastAsia"/>
          <w:spacing w:val="14"/>
          <w:sz w:val="32"/>
          <w:szCs w:val="32"/>
          <w:lang w:eastAsia="zh-CN"/>
        </w:rPr>
        <w:t>)</w:t>
      </w:r>
      <w:r>
        <w:rPr>
          <w:rFonts w:ascii="仿宋" w:eastAsia="仿宋" w:hAnsi="仿宋" w:cs="仿宋" w:hint="eastAsia"/>
          <w:spacing w:val="14"/>
          <w:sz w:val="32"/>
          <w:szCs w:val="32"/>
          <w:lang w:eastAsia="zh-CN"/>
        </w:rPr>
        <w:t>其他收入：指除上述“财政拨款收入”、“事业收入”、“事业单位经营收入”等以外的收入，主要是所属行政事业单位按规定动用的售房收入、存款利息收入等。</w:t>
      </w:r>
    </w:p>
    <w:p w:rsidR="009918CD" w:rsidRDefault="004B3993" w:rsidP="00950925">
      <w:pPr>
        <w:spacing w:line="560" w:lineRule="exact"/>
        <w:ind w:firstLineChars="200" w:firstLine="668"/>
        <w:jc w:val="both"/>
        <w:rPr>
          <w:rFonts w:ascii="仿宋" w:eastAsia="仿宋" w:hAnsi="仿宋" w:cs="仿宋"/>
          <w:spacing w:val="14"/>
          <w:sz w:val="32"/>
          <w:szCs w:val="32"/>
          <w:lang w:eastAsia="zh-CN"/>
        </w:rPr>
      </w:pPr>
      <w:r>
        <w:rPr>
          <w:rFonts w:ascii="仿宋" w:eastAsia="仿宋" w:hAnsi="仿宋" w:cs="仿宋" w:hint="eastAsia"/>
          <w:spacing w:val="14"/>
          <w:sz w:val="32"/>
          <w:szCs w:val="32"/>
          <w:lang w:eastAsia="zh-CN"/>
        </w:rPr>
        <w:t>(</w:t>
      </w:r>
      <w:r>
        <w:rPr>
          <w:rFonts w:ascii="仿宋" w:eastAsia="仿宋" w:hAnsi="仿宋" w:cs="仿宋" w:hint="eastAsia"/>
          <w:spacing w:val="14"/>
          <w:sz w:val="32"/>
          <w:szCs w:val="32"/>
          <w:lang w:eastAsia="zh-CN"/>
        </w:rPr>
        <w:t>五</w:t>
      </w:r>
      <w:r>
        <w:rPr>
          <w:rFonts w:ascii="仿宋" w:eastAsia="仿宋" w:hAnsi="仿宋" w:cs="仿宋" w:hint="eastAsia"/>
          <w:spacing w:val="14"/>
          <w:sz w:val="32"/>
          <w:szCs w:val="32"/>
          <w:lang w:eastAsia="zh-CN"/>
        </w:rPr>
        <w:t>)</w:t>
      </w:r>
      <w:r>
        <w:rPr>
          <w:rFonts w:ascii="仿宋" w:eastAsia="仿宋" w:hAnsi="仿宋" w:cs="仿宋" w:hint="eastAsia"/>
          <w:spacing w:val="14"/>
          <w:sz w:val="32"/>
          <w:szCs w:val="32"/>
          <w:lang w:eastAsia="zh-CN"/>
        </w:rPr>
        <w:t>用事业基金弥补收支差额：指所属事业单位在预计用当年的“财政拨款收入”、“事业收入”、“事业单位经营收入”、“其他收入”不足以安排当年支出的情况下，使用以前年度积累的事业基金弥补本年度收支缺口的资金。</w:t>
      </w:r>
    </w:p>
    <w:p w:rsidR="009918CD" w:rsidRDefault="004B3993" w:rsidP="009918CD">
      <w:pPr>
        <w:spacing w:line="560" w:lineRule="exact"/>
        <w:ind w:firstLineChars="200" w:firstLine="668"/>
        <w:jc w:val="both"/>
        <w:rPr>
          <w:rFonts w:ascii="仿宋" w:eastAsia="仿宋" w:hAnsi="仿宋" w:cs="仿宋"/>
          <w:spacing w:val="14"/>
          <w:sz w:val="32"/>
          <w:szCs w:val="32"/>
          <w:lang w:eastAsia="zh-CN"/>
        </w:rPr>
      </w:pPr>
      <w:r>
        <w:rPr>
          <w:rFonts w:ascii="仿宋" w:eastAsia="仿宋" w:hAnsi="仿宋" w:cs="仿宋" w:hint="eastAsia"/>
          <w:spacing w:val="14"/>
          <w:sz w:val="32"/>
          <w:szCs w:val="32"/>
          <w:lang w:eastAsia="zh-CN"/>
        </w:rPr>
        <w:t>(</w:t>
      </w:r>
      <w:r>
        <w:rPr>
          <w:rFonts w:ascii="仿宋" w:eastAsia="仿宋" w:hAnsi="仿宋" w:cs="仿宋" w:hint="eastAsia"/>
          <w:spacing w:val="14"/>
          <w:sz w:val="32"/>
          <w:szCs w:val="32"/>
          <w:lang w:eastAsia="zh-CN"/>
        </w:rPr>
        <w:t>六</w:t>
      </w:r>
      <w:r>
        <w:rPr>
          <w:rFonts w:ascii="仿宋" w:eastAsia="仿宋" w:hAnsi="仿宋" w:cs="仿宋" w:hint="eastAsia"/>
          <w:spacing w:val="14"/>
          <w:sz w:val="32"/>
          <w:szCs w:val="32"/>
          <w:lang w:eastAsia="zh-CN"/>
        </w:rPr>
        <w:t>)</w:t>
      </w:r>
      <w:r>
        <w:rPr>
          <w:rFonts w:ascii="仿宋" w:eastAsia="仿宋" w:hAnsi="仿宋" w:cs="仿宋" w:hint="eastAsia"/>
          <w:spacing w:val="14"/>
          <w:sz w:val="32"/>
          <w:szCs w:val="32"/>
          <w:lang w:eastAsia="zh-CN"/>
        </w:rPr>
        <w:t>上年结转：指所属行政事业单位以前年度尚未完成、结转至本年按原规定用途继续使用的资金和以前年度已完成项目剩余资金经批准用于新用途使用的资金。</w:t>
      </w:r>
    </w:p>
    <w:sectPr w:rsidR="009918CD" w:rsidSect="009918CD">
      <w:pgSz w:w="11910" w:h="16840"/>
      <w:pgMar w:top="1431" w:right="1786" w:bottom="0" w:left="1759" w:header="0" w:footer="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defaultTabStop w:val="420"/>
  <w:noPunctuationKerning/>
  <w:characterSpacingControl w:val="doNotCompress"/>
  <w:compat>
    <w:spaceForUL/>
    <w:ulTrailSpace/>
    <w:doNotExpandShiftReturn/>
    <w:doNotWrapTextWithPunct/>
    <w:doNotUseEastAsianBreakRules/>
    <w:useFELayout/>
    <w:doNotUseIndentAsNumberingTabStop/>
    <w:useAltKinsokuLineBreakRules/>
  </w:compat>
  <w:docVars>
    <w:docVar w:name="commondata" w:val="eyJoZGlkIjoiZjVhNGJiMWVmZTg4ZjFhYWZhYWFiMzBkODkwYWRkZmUifQ=="/>
  </w:docVars>
  <w:rsids>
    <w:rsidRoot w:val="009918CD"/>
    <w:rsid w:val="000A6406"/>
    <w:rsid w:val="004B3993"/>
    <w:rsid w:val="00950925"/>
    <w:rsid w:val="009918CD"/>
    <w:rsid w:val="00FF6E0B"/>
    <w:rsid w:val="11BA3927"/>
    <w:rsid w:val="151D4E00"/>
    <w:rsid w:val="350A19C5"/>
    <w:rsid w:val="56832BF7"/>
    <w:rsid w:val="781668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Body Text" w:semiHidden="1" w:qFormat="1"/>
    <w:lsdException w:name="Body Text Indent" w:qFormat="1"/>
    <w:lsdException w:name="Subtitle" w:qFormat="1"/>
    <w:lsdException w:name="Body Text Firs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918CD"/>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9918CD"/>
  </w:style>
  <w:style w:type="paragraph" w:styleId="a4">
    <w:name w:val="Body Text Indent"/>
    <w:basedOn w:val="a"/>
    <w:next w:val="a5"/>
    <w:qFormat/>
    <w:rsid w:val="009918CD"/>
    <w:pPr>
      <w:ind w:firstLine="705"/>
    </w:pPr>
    <w:rPr>
      <w:rFonts w:ascii="仿宋_GB2312" w:eastAsia="仿宋_GB2312"/>
      <w:sz w:val="32"/>
    </w:rPr>
  </w:style>
  <w:style w:type="paragraph" w:styleId="a5">
    <w:name w:val="footer"/>
    <w:basedOn w:val="a"/>
    <w:uiPriority w:val="99"/>
    <w:qFormat/>
    <w:rsid w:val="009918CD"/>
    <w:rPr>
      <w:rFonts w:eastAsia="宋体"/>
      <w:sz w:val="18"/>
      <w:szCs w:val="18"/>
    </w:rPr>
  </w:style>
  <w:style w:type="paragraph" w:styleId="a6">
    <w:name w:val="Plain Text"/>
    <w:basedOn w:val="a"/>
    <w:qFormat/>
    <w:rsid w:val="009918CD"/>
    <w:rPr>
      <w:rFonts w:ascii="宋体" w:hAnsi="Courier New"/>
    </w:rPr>
  </w:style>
  <w:style w:type="paragraph" w:styleId="2">
    <w:name w:val="Body Text First Indent 2"/>
    <w:basedOn w:val="a4"/>
    <w:next w:val="a6"/>
    <w:qFormat/>
    <w:rsid w:val="009918CD"/>
    <w:pPr>
      <w:ind w:firstLineChars="200" w:firstLine="200"/>
    </w:pPr>
  </w:style>
  <w:style w:type="table" w:customStyle="1" w:styleId="TableNormal">
    <w:name w:val="Table Normal"/>
    <w:semiHidden/>
    <w:unhideWhenUsed/>
    <w:qFormat/>
    <w:rsid w:val="009918CD"/>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divs>
    <w:div w:id="264728130">
      <w:bodyDiv w:val="1"/>
      <w:marLeft w:val="0"/>
      <w:marRight w:val="0"/>
      <w:marTop w:val="0"/>
      <w:marBottom w:val="0"/>
      <w:divBdr>
        <w:top w:val="none" w:sz="0" w:space="0" w:color="auto"/>
        <w:left w:val="none" w:sz="0" w:space="0" w:color="auto"/>
        <w:bottom w:val="none" w:sz="0" w:space="0" w:color="auto"/>
        <w:right w:val="none" w:sz="0" w:space="0" w:color="auto"/>
      </w:divBdr>
    </w:div>
    <w:div w:id="612829433">
      <w:bodyDiv w:val="1"/>
      <w:marLeft w:val="0"/>
      <w:marRight w:val="0"/>
      <w:marTop w:val="0"/>
      <w:marBottom w:val="0"/>
      <w:divBdr>
        <w:top w:val="none" w:sz="0" w:space="0" w:color="auto"/>
        <w:left w:val="none" w:sz="0" w:space="0" w:color="auto"/>
        <w:bottom w:val="none" w:sz="0" w:space="0" w:color="auto"/>
        <w:right w:val="none" w:sz="0" w:space="0" w:color="auto"/>
      </w:divBdr>
    </w:div>
    <w:div w:id="1577476792">
      <w:bodyDiv w:val="1"/>
      <w:marLeft w:val="0"/>
      <w:marRight w:val="0"/>
      <w:marTop w:val="0"/>
      <w:marBottom w:val="0"/>
      <w:divBdr>
        <w:top w:val="none" w:sz="0" w:space="0" w:color="auto"/>
        <w:left w:val="none" w:sz="0" w:space="0" w:color="auto"/>
        <w:bottom w:val="none" w:sz="0" w:space="0" w:color="auto"/>
        <w:right w:val="none" w:sz="0" w:space="0" w:color="auto"/>
      </w:divBdr>
    </w:div>
    <w:div w:id="1650287072">
      <w:bodyDiv w:val="1"/>
      <w:marLeft w:val="0"/>
      <w:marRight w:val="0"/>
      <w:marTop w:val="0"/>
      <w:marBottom w:val="0"/>
      <w:divBdr>
        <w:top w:val="none" w:sz="0" w:space="0" w:color="auto"/>
        <w:left w:val="none" w:sz="0" w:space="0" w:color="auto"/>
        <w:bottom w:val="none" w:sz="0" w:space="0" w:color="auto"/>
        <w:right w:val="none" w:sz="0" w:space="0" w:color="auto"/>
      </w:divBdr>
    </w:div>
    <w:div w:id="1829207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490</Words>
  <Characters>2794</Characters>
  <Application>Microsoft Office Word</Application>
  <DocSecurity>0</DocSecurity>
  <Lines>23</Lines>
  <Paragraphs>6</Paragraphs>
  <ScaleCrop>false</ScaleCrop>
  <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pdfbuilder</dc:subject>
  <dc:creator>Kingsoft-PDF</dc:creator>
  <cp:lastModifiedBy>Administrator</cp:lastModifiedBy>
  <cp:revision>5</cp:revision>
  <cp:lastPrinted>2026-02-03T08:42:00Z</cp:lastPrinted>
  <dcterms:created xsi:type="dcterms:W3CDTF">2024-02-01T10:16:00Z</dcterms:created>
  <dcterms:modified xsi:type="dcterms:W3CDTF">2026-02-03T08:43:00Z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2024-02-01T10:16:57Z</vt:filetime>
  </property>
  <property fmtid="{D5CDD505-2E9C-101B-9397-08002B2CF9AE}" pid="4" name="UsrData">
    <vt:lpwstr>65baff131e6a08001f086dd7wl</vt:lpwstr>
  </property>
  <property fmtid="{D5CDD505-2E9C-101B-9397-08002B2CF9AE}" pid="5" name="KSOProductBuildVer">
    <vt:lpwstr>2052-11.1.0.10314</vt:lpwstr>
  </property>
  <property fmtid="{D5CDD505-2E9C-101B-9397-08002B2CF9AE}" pid="6" name="ICV">
    <vt:lpwstr>9D7B4035487A4C398B8AC3C9AD0FEB07_13</vt:lpwstr>
  </property>
</Properties>
</file>