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0ACA8">
      <w:pPr>
        <w:pStyle w:val="5"/>
        <w:rPr>
          <w:rFonts w:hint="default"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475"/>
      <w:bookmarkStart w:id="2" w:name="_Toc15377193"/>
      <w:bookmarkStart w:id="3" w:name="_Toc15396597"/>
      <w:bookmarkStart w:id="4" w:name="_Toc15306267"/>
      <w:bookmarkStart w:id="5" w:name="_Toc15377425"/>
    </w:p>
    <w:p w14:paraId="6F012927">
      <w:pPr>
        <w:pStyle w:val="5"/>
        <w:rPr>
          <w:rFonts w:hint="default" w:ascii="Times New Roman" w:hAnsi="Times New Roman" w:eastAsia="方正小标宋简体" w:cs="Times New Roman"/>
          <w:color w:val="auto"/>
          <w:kern w:val="2"/>
          <w:sz w:val="72"/>
          <w:szCs w:val="72"/>
          <w:highlight w:val="none"/>
          <w:lang w:val="en-US" w:eastAsia="zh-CN" w:bidi="ar-SA"/>
        </w:rPr>
      </w:pPr>
    </w:p>
    <w:p w14:paraId="1DD3484C">
      <w:pPr>
        <w:pStyle w:val="5"/>
        <w:rPr>
          <w:rFonts w:hint="default" w:ascii="Times New Roman" w:hAnsi="Times New Roman" w:eastAsia="方正小标宋简体" w:cs="Times New Roman"/>
          <w:color w:val="auto"/>
          <w:kern w:val="2"/>
          <w:sz w:val="72"/>
          <w:szCs w:val="72"/>
          <w:highlight w:val="none"/>
          <w:lang w:val="en-US" w:eastAsia="zh-CN" w:bidi="ar-SA"/>
        </w:rPr>
      </w:pPr>
    </w:p>
    <w:p w14:paraId="36B14327">
      <w:pPr>
        <w:pStyle w:val="5"/>
        <w:rPr>
          <w:rFonts w:hint="default" w:ascii="Times New Roman" w:hAnsi="Times New Roman" w:eastAsia="方正小标宋简体" w:cs="Times New Roman"/>
          <w:color w:val="auto"/>
          <w:kern w:val="2"/>
          <w:sz w:val="72"/>
          <w:szCs w:val="72"/>
          <w:highlight w:val="none"/>
          <w:lang w:val="en-US" w:eastAsia="zh-CN" w:bidi="ar-SA"/>
        </w:rPr>
      </w:pPr>
    </w:p>
    <w:p w14:paraId="26E67A59">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kern w:val="2"/>
          <w:sz w:val="44"/>
          <w:szCs w:val="44"/>
          <w:shd w:val="clear" w:color="auto" w:fill="FFFFFF"/>
          <w:lang w:val="en-US" w:eastAsia="zh-CN" w:bidi="ar-SA"/>
        </w:rPr>
      </w:pPr>
      <w:r>
        <w:rPr>
          <w:rFonts w:hint="default" w:ascii="Times New Roman" w:hAnsi="Times New Roman" w:eastAsia="方正小标宋_GBK" w:cs="Times New Roman"/>
          <w:b w:val="0"/>
          <w:bCs/>
          <w:kern w:val="2"/>
          <w:sz w:val="44"/>
          <w:szCs w:val="44"/>
          <w:shd w:val="clear" w:color="auto" w:fill="FFFFFF"/>
          <w:lang w:val="en-US" w:eastAsia="zh-CN" w:bidi="ar-SA"/>
        </w:rPr>
        <w:t>阿坝州壤塘县</w:t>
      </w:r>
    </w:p>
    <w:p w14:paraId="381887B9">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kern w:val="2"/>
          <w:sz w:val="44"/>
          <w:szCs w:val="44"/>
          <w:shd w:val="clear" w:color="auto" w:fill="FFFFFF"/>
          <w:lang w:val="en-US" w:eastAsia="zh-CN" w:bidi="ar-SA"/>
        </w:rPr>
      </w:pPr>
      <w:r>
        <w:rPr>
          <w:rFonts w:hint="default" w:ascii="Times New Roman" w:hAnsi="Times New Roman" w:eastAsia="方正小标宋_GBK" w:cs="Times New Roman"/>
          <w:b w:val="0"/>
          <w:bCs/>
          <w:kern w:val="2"/>
          <w:sz w:val="44"/>
          <w:szCs w:val="44"/>
          <w:shd w:val="clear" w:color="auto" w:fill="FFFFFF"/>
          <w:lang w:val="en-US" w:eastAsia="zh-CN" w:bidi="ar-SA"/>
        </w:rPr>
        <w:t>202</w:t>
      </w:r>
      <w:r>
        <w:rPr>
          <w:rFonts w:hint="eastAsia" w:ascii="Times New Roman" w:eastAsia="方正小标宋_GBK" w:cs="Times New Roman"/>
          <w:b w:val="0"/>
          <w:bCs/>
          <w:kern w:val="2"/>
          <w:sz w:val="44"/>
          <w:szCs w:val="44"/>
          <w:shd w:val="clear" w:color="auto" w:fill="FFFFFF"/>
          <w:lang w:val="en-US" w:eastAsia="zh-CN" w:bidi="ar-SA"/>
        </w:rPr>
        <w:t>5</w:t>
      </w:r>
      <w:r>
        <w:rPr>
          <w:rFonts w:hint="default" w:ascii="Times New Roman" w:hAnsi="Times New Roman" w:eastAsia="方正小标宋_GBK" w:cs="Times New Roman"/>
          <w:b w:val="0"/>
          <w:bCs/>
          <w:kern w:val="2"/>
          <w:sz w:val="44"/>
          <w:szCs w:val="44"/>
          <w:shd w:val="clear" w:color="auto" w:fill="FFFFFF"/>
          <w:lang w:val="en-US" w:eastAsia="zh-CN" w:bidi="ar-SA"/>
        </w:rPr>
        <w:t>年度中共壤塘县委巡察工作领导小组</w:t>
      </w:r>
    </w:p>
    <w:p w14:paraId="375CAEF4">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kern w:val="2"/>
          <w:sz w:val="44"/>
          <w:szCs w:val="44"/>
          <w:shd w:val="clear" w:color="auto" w:fill="FFFFFF"/>
          <w:lang w:val="en-US" w:eastAsia="zh-CN" w:bidi="ar-SA"/>
        </w:rPr>
      </w:pPr>
      <w:r>
        <w:rPr>
          <w:rFonts w:hint="default" w:ascii="Times New Roman" w:hAnsi="Times New Roman" w:eastAsia="方正小标宋_GBK" w:cs="Times New Roman"/>
          <w:b w:val="0"/>
          <w:bCs/>
          <w:kern w:val="2"/>
          <w:sz w:val="44"/>
          <w:szCs w:val="44"/>
          <w:shd w:val="clear" w:color="auto" w:fill="FFFFFF"/>
          <w:lang w:val="en-US" w:eastAsia="zh-CN" w:bidi="ar-SA"/>
        </w:rPr>
        <w:t>办公室单位部门决算公开</w:t>
      </w:r>
    </w:p>
    <w:p w14:paraId="63B85DE4">
      <w:pPr>
        <w:spacing w:line="600" w:lineRule="exact"/>
        <w:jc w:val="center"/>
        <w:outlineLvl w:val="0"/>
        <w:rPr>
          <w:rFonts w:hint="default" w:ascii="Times New Roman" w:hAnsi="Times New Roman" w:eastAsia="方正小标宋简体" w:cs="Times New Roman"/>
          <w:color w:val="auto"/>
          <w:sz w:val="72"/>
          <w:szCs w:val="72"/>
          <w:highlight w:val="none"/>
        </w:rPr>
      </w:pPr>
      <w:bookmarkStart w:id="6" w:name="_Toc5426"/>
      <w:r>
        <w:rPr>
          <w:rFonts w:hint="default" w:ascii="Times New Roman" w:hAnsi="Times New Roman" w:eastAsia="方正小标宋_GBK" w:cs="Times New Roman"/>
          <w:b w:val="0"/>
          <w:bCs/>
          <w:kern w:val="2"/>
          <w:sz w:val="44"/>
          <w:szCs w:val="44"/>
          <w:shd w:val="clear" w:color="auto" w:fill="FFFFFF"/>
          <w:lang w:val="en-US" w:eastAsia="zh-CN" w:bidi="ar-SA"/>
        </w:rPr>
        <w:t>（部门公开）</w:t>
      </w:r>
      <w:bookmarkEnd w:id="6"/>
    </w:p>
    <w:p w14:paraId="6F0BFDF7">
      <w:pPr>
        <w:pStyle w:val="20"/>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40CE1BF3">
      <w:pPr>
        <w:widowControl/>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48"/>
          <w:szCs w:val="48"/>
          <w:highlight w:val="none"/>
        </w:rPr>
        <w:t>目录</w:t>
      </w:r>
    </w:p>
    <w:p w14:paraId="1D3CBA34">
      <w:pPr>
        <w:pStyle w:val="12"/>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日</w:t>
      </w:r>
    </w:p>
    <w:sdt>
      <w:sdtPr>
        <w:rPr>
          <w:rFonts w:hint="default" w:ascii="Times New Roman" w:hAnsi="Times New Roman" w:eastAsia="宋体" w:cs="Times New Roman"/>
          <w:kern w:val="2"/>
          <w:sz w:val="21"/>
          <w:szCs w:val="24"/>
          <w:lang w:val="en-US" w:eastAsia="zh-CN" w:bidi="ar-SA"/>
        </w:rPr>
        <w:id w:val="147459408"/>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5AA87F7E">
          <w:pPr>
            <w:spacing w:before="0" w:beforeLines="0" w:after="0" w:afterLines="0" w:line="240" w:lineRule="auto"/>
            <w:ind w:left="0" w:leftChars="0" w:right="0" w:rightChars="0" w:firstLine="0" w:firstLineChars="0"/>
            <w:jc w:val="center"/>
            <w:rPr>
              <w:rFonts w:hint="default" w:ascii="Times New Roman" w:hAnsi="Times New Roman" w:cs="Times New Roman"/>
            </w:rPr>
          </w:pPr>
        </w:p>
        <w:p w14:paraId="3562B790">
          <w:pPr>
            <w:pStyle w:val="12"/>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_Toc8831 </w:instrText>
          </w:r>
          <w:r>
            <w:rPr>
              <w:rFonts w:hint="default" w:ascii="Times New Roman" w:hAnsi="Times New Roman" w:cs="Times New Roman"/>
            </w:rPr>
            <w:fldChar w:fldCharType="separate"/>
          </w:r>
          <w:r>
            <w:rPr>
              <w:rFonts w:hint="default" w:ascii="Times New Roman" w:hAnsi="Times New Roman" w:eastAsia="黑体" w:cs="Times New Roman"/>
              <w:highlight w:val="none"/>
            </w:rPr>
            <w:t>第一部分</w:t>
          </w:r>
          <w:r>
            <w:rPr>
              <w:rFonts w:hint="default" w:ascii="Times New Roman" w:hAnsi="Times New Roman" w:eastAsia="黑体" w:cs="Times New Roman"/>
              <w:highlight w:val="none"/>
              <w:lang w:val="en-US" w:eastAsia="zh-CN"/>
            </w:rPr>
            <w:t xml:space="preserve"> </w:t>
          </w:r>
          <w:r>
            <w:rPr>
              <w:rFonts w:hint="default" w:ascii="Times New Roman" w:hAnsi="Times New Roman" w:eastAsia="黑体" w:cs="Times New Roman"/>
              <w:bCs w:val="0"/>
              <w:highlight w:val="none"/>
            </w:rPr>
            <w:t>部门概况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_Toc8831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2BF3186B">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_Toc14797 </w:instrText>
          </w:r>
          <w:r>
            <w:rPr>
              <w:rFonts w:hint="default" w:ascii="Times New Roman" w:hAnsi="Times New Roman" w:cs="Times New Roman"/>
            </w:rPr>
            <w:fldChar w:fldCharType="separate"/>
          </w: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eastAsia="zh-CN"/>
            </w:rPr>
            <w:t>部门职责</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_Toc14797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F3848E1">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_Toc32374 </w:instrText>
          </w:r>
          <w:r>
            <w:rPr>
              <w:rFonts w:hint="default" w:ascii="Times New Roman" w:hAnsi="Times New Roman" w:cs="Times New Roman"/>
            </w:rPr>
            <w:fldChar w:fldCharType="separate"/>
          </w:r>
          <w:r>
            <w:rPr>
              <w:rFonts w:hint="default" w:ascii="Times New Roman" w:hAnsi="Times New Roman" w:eastAsia="黑体" w:cs="Times New Roman"/>
              <w:highlight w:val="none"/>
            </w:rPr>
            <w:t>二、机构设置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_Toc32374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463054F0">
          <w:pPr>
            <w:pStyle w:val="12"/>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_Toc30769 </w:instrText>
          </w:r>
          <w:r>
            <w:rPr>
              <w:rFonts w:hint="default" w:ascii="Times New Roman" w:hAnsi="Times New Roman" w:cs="Times New Roman"/>
            </w:rPr>
            <w:fldChar w:fldCharType="separate"/>
          </w:r>
          <w:r>
            <w:rPr>
              <w:rFonts w:hint="default" w:ascii="Times New Roman" w:hAnsi="Times New Roman" w:eastAsia="黑体" w:cs="Times New Roman"/>
              <w:highlight w:val="none"/>
            </w:rPr>
            <w:t>第二部分</w:t>
          </w:r>
          <w:r>
            <w:rPr>
              <w:rFonts w:hint="default" w:ascii="Times New Roman" w:hAnsi="Times New Roman" w:eastAsia="黑体" w:cs="Times New Roman"/>
              <w:highlight w:val="none"/>
              <w:lang w:val="en-US" w:eastAsia="zh-CN"/>
            </w:rPr>
            <w:t xml:space="preserve"> 2025年度</w:t>
          </w:r>
          <w:r>
            <w:rPr>
              <w:rFonts w:hint="default" w:ascii="Times New Roman" w:hAnsi="Times New Roman" w:eastAsia="黑体" w:cs="Times New Roman"/>
              <w:highlight w:val="none"/>
            </w:rPr>
            <w:t>部门决算情况说明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_Toc30769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69912470">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_Toc15756 </w:instrText>
          </w:r>
          <w:r>
            <w:rPr>
              <w:rFonts w:hint="default" w:ascii="Times New Roman" w:hAnsi="Times New Roman" w:cs="Times New Roman"/>
            </w:rPr>
            <w:fldChar w:fldCharType="separate"/>
          </w:r>
          <w:r>
            <w:rPr>
              <w:rFonts w:hint="default" w:ascii="Times New Roman" w:hAnsi="Times New Roman" w:eastAsia="黑体" w:cs="Times New Roman"/>
              <w:bCs/>
              <w:kern w:val="2"/>
              <w:szCs w:val="32"/>
              <w:highlight w:val="none"/>
              <w:lang w:val="en-US" w:eastAsia="zh-CN" w:bidi="ar-SA"/>
            </w:rPr>
            <w:t>一、收入支出决算总体情况说明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_Toc15756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25FB2E3C">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_Toc30918 </w:instrText>
          </w:r>
          <w:r>
            <w:rPr>
              <w:rFonts w:hint="default" w:ascii="Times New Roman" w:hAnsi="Times New Roman" w:cs="Times New Roman"/>
            </w:rPr>
            <w:fldChar w:fldCharType="separate"/>
          </w:r>
          <w:r>
            <w:rPr>
              <w:rFonts w:hint="default" w:ascii="Times New Roman" w:hAnsi="Times New Roman" w:eastAsia="黑体" w:cs="Times New Roman"/>
              <w:bCs/>
              <w:kern w:val="2"/>
              <w:szCs w:val="32"/>
              <w:highlight w:val="none"/>
              <w:lang w:val="en-US" w:eastAsia="zh-CN" w:bidi="ar-SA"/>
            </w:rPr>
            <w:t>二、收入决算情况说明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_Toc30918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10A7FE27">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_Toc31845 </w:instrText>
          </w:r>
          <w:r>
            <w:rPr>
              <w:rFonts w:hint="default" w:ascii="Times New Roman" w:hAnsi="Times New Roman" w:cs="Times New Roman"/>
            </w:rPr>
            <w:fldChar w:fldCharType="separate"/>
          </w:r>
          <w:r>
            <w:rPr>
              <w:rFonts w:hint="default" w:ascii="Times New Roman" w:hAnsi="Times New Roman" w:eastAsia="黑体" w:cs="Times New Roman"/>
              <w:bCs/>
              <w:kern w:val="2"/>
              <w:szCs w:val="32"/>
              <w:highlight w:val="none"/>
              <w:lang w:val="en-US" w:eastAsia="zh-CN" w:bidi="ar-SA"/>
            </w:rPr>
            <w:t>三、支出决算情况说明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_Toc31845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26A3DB74">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_Toc3093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四、财</w:t>
          </w:r>
          <w:r>
            <w:rPr>
              <w:rFonts w:hint="default" w:ascii="Times New Roman" w:hAnsi="Times New Roman" w:eastAsia="黑体" w:cs="Times New Roman"/>
              <w:highlight w:val="none"/>
            </w:rPr>
            <w:t>政拨款收入支出决算总体情况说明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_Toc3093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56786CF0">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_Toc7693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五、一</w:t>
          </w:r>
          <w:r>
            <w:rPr>
              <w:rFonts w:hint="default" w:ascii="Times New Roman" w:hAnsi="Times New Roman" w:eastAsia="黑体" w:cs="Times New Roman"/>
              <w:highlight w:val="none"/>
            </w:rPr>
            <w:t>般公共预算财政拨款支出决算情况说明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_Toc7693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fldChar w:fldCharType="end"/>
          </w:r>
        </w:p>
        <w:p w14:paraId="295725C6">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_Toc13045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六、一</w:t>
          </w:r>
          <w:r>
            <w:rPr>
              <w:rFonts w:hint="default" w:ascii="Times New Roman" w:hAnsi="Times New Roman" w:eastAsia="黑体" w:cs="Times New Roman"/>
              <w:highlight w:val="none"/>
            </w:rPr>
            <w:t>般公共预算财政拨款基本支出决算情况说明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_Toc13045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2A33341E">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_Toc10750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七、财政拨款“三公”经费支出决算情况说明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_Toc10750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fldChar w:fldCharType="end"/>
          </w:r>
        </w:p>
        <w:p w14:paraId="46602602">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_Toc8466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八、政府性基金预算支出决算情况说明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_Toc8466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29B30270">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_Toc28413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九、国有资本经营预算支出决算情况说明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_Toc28413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7F57CA4F">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_Toc21689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十、其他重要事项的情况说明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_Toc21689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6DAE6C1C">
          <w:pPr>
            <w:pStyle w:val="12"/>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_Toc14903 </w:instrText>
          </w:r>
          <w:r>
            <w:rPr>
              <w:rFonts w:hint="default" w:ascii="Times New Roman" w:hAnsi="Times New Roman" w:cs="Times New Roman"/>
            </w:rPr>
            <w:fldChar w:fldCharType="separate"/>
          </w:r>
          <w:r>
            <w:rPr>
              <w:rFonts w:hint="default" w:ascii="Times New Roman" w:hAnsi="Times New Roman" w:eastAsia="黑体" w:cs="Times New Roman"/>
              <w:bCs w:val="0"/>
              <w:lang w:val="en-US" w:eastAsia="zh-CN"/>
            </w:rPr>
            <w:t>第三部分 名词解释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_Toc14903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rPr>
            <w:fldChar w:fldCharType="end"/>
          </w:r>
        </w:p>
        <w:p w14:paraId="36E61C4F">
          <w:pPr>
            <w:pStyle w:val="12"/>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_Toc334 </w:instrText>
          </w:r>
          <w:r>
            <w:rPr>
              <w:rFonts w:hint="default" w:ascii="Times New Roman" w:hAnsi="Times New Roman" w:cs="Times New Roman"/>
            </w:rPr>
            <w:fldChar w:fldCharType="separate"/>
          </w:r>
          <w:r>
            <w:rPr>
              <w:rFonts w:hint="default" w:ascii="Times New Roman" w:hAnsi="Times New Roman" w:eastAsia="黑体" w:cs="Times New Roman"/>
              <w:bCs w:val="0"/>
            </w:rPr>
            <w:t>第四部分</w:t>
          </w:r>
          <w:r>
            <w:rPr>
              <w:rFonts w:hint="default" w:ascii="Times New Roman" w:hAnsi="Times New Roman" w:eastAsia="黑体" w:cs="Times New Roman"/>
              <w:bCs w:val="0"/>
              <w:lang w:val="en-US" w:eastAsia="zh-CN"/>
            </w:rPr>
            <w:t xml:space="preserve"> </w:t>
          </w:r>
          <w:r>
            <w:rPr>
              <w:rFonts w:hint="default" w:ascii="Times New Roman" w:hAnsi="Times New Roman" w:eastAsia="黑体" w:cs="Times New Roman"/>
              <w:bCs w:val="0"/>
            </w:rPr>
            <w:t>附件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_Toc334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rPr>
            <w:fldChar w:fldCharType="end"/>
          </w:r>
        </w:p>
        <w:p w14:paraId="30D89872">
          <w:pPr>
            <w:pStyle w:val="12"/>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_Toc6635 </w:instrText>
          </w:r>
          <w:r>
            <w:rPr>
              <w:rFonts w:hint="default" w:ascii="Times New Roman" w:hAnsi="Times New Roman" w:cs="Times New Roman"/>
            </w:rPr>
            <w:fldChar w:fldCharType="separate"/>
          </w:r>
          <w:r>
            <w:rPr>
              <w:rFonts w:hint="default" w:ascii="Times New Roman" w:hAnsi="Times New Roman" w:eastAsia="方正小标宋_GBK" w:cs="Times New Roman"/>
              <w:bCs/>
              <w:lang w:val="en-US" w:eastAsia="zh-CN"/>
            </w:rPr>
            <w:t>中共壤塘县委巡察工作领导小组办公室</w:t>
          </w:r>
          <w:r>
            <w:rPr>
              <w:rFonts w:hint="default" w:ascii="Times New Roman" w:hAnsi="Times New Roman" w:cs="Times New Roman"/>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\l _Toc3737 </w:instrText>
          </w:r>
          <w:r>
            <w:rPr>
              <w:rFonts w:hint="default" w:ascii="Times New Roman" w:hAnsi="Times New Roman" w:cs="Times New Roman"/>
            </w:rPr>
            <w:fldChar w:fldCharType="separate"/>
          </w:r>
          <w:r>
            <w:rPr>
              <w:rFonts w:hint="default" w:ascii="Times New Roman" w:hAnsi="Times New Roman" w:eastAsia="方正小标宋_GBK" w:cs="Times New Roman"/>
              <w:bCs/>
            </w:rPr>
            <w:t>部门预算绩效自评报告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_Toc3737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rPr>
            <w:fldChar w:fldCharType="end"/>
          </w:r>
        </w:p>
        <w:p w14:paraId="4262E3CD">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_Toc7153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一、收入支出决算总表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_Toc7153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794E9F99">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_Toc9457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二、收入决算表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_Toc9457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5A32AD9C">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_Toc23883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三、支出决算表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_Toc23883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5FE65B5C">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_Toc18138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四、财政拨款收入支出决算总表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_Toc18138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530A4A4A">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_Toc27716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五、财政拨款支出决算明细表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_Toc27716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6F7735DF">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_Toc18419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六、一般公共预算财政拨款支出决算表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_Toc18419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597304E3">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_Toc14994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七、一般公共预算财政拨款支出决算明细表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_Toc14994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5AC61327">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_Toc21853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八、一般公共预算财政拨款基本支出决算表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_Toc21853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3DE90073">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_Toc25075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九、一般公共预算财政拨款项目支出决算表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_Toc25075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3E6210C2">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_Toc18045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十、政府性基金预算财政拨款收入支出决算表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_Toc18045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6E940E91">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_Toc22122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十一、国有资本经营预算财政拨款收入支出决算表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_Toc22122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2B632B08">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_Toc6324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十二、国有资本经营预算财政拨款支出决算表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_Toc6324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75AE29FB">
          <w:pPr>
            <w:pStyle w:val="14"/>
            <w:keepNext w:val="0"/>
            <w:keepLines w:val="0"/>
            <w:pageBreakBefore w:val="0"/>
            <w:tabs>
              <w:tab w:val="right" w:leader="hyphen" w:pos="8306"/>
              <w:tab w:val="clear" w:pos="8296"/>
            </w:tabs>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_Toc15256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val="en-US" w:eastAsia="zh-CN" w:bidi="ar-SA"/>
            </w:rPr>
            <w:t>十三、财政拨款“三公”经费支出决算表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_Toc15256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1A697038">
          <w:pPr>
            <w:keepNext w:val="0"/>
            <w:keepLines w:val="0"/>
            <w:pageBreakBefore w:val="0"/>
            <w:kinsoku/>
            <w:wordWrap/>
            <w:overflowPunct/>
            <w:topLinePunct w:val="0"/>
            <w:autoSpaceDE/>
            <w:autoSpaceDN/>
            <w:bidi w:val="0"/>
            <w:spacing w:line="320" w:lineRule="exact"/>
            <w:textAlignment w:val="auto"/>
            <w:rPr>
              <w:rFonts w:hint="default" w:ascii="Times New Roman" w:hAnsi="Times New Roman" w:cs="Times New Roman"/>
            </w:rPr>
          </w:pPr>
          <w:r>
            <w:rPr>
              <w:rFonts w:hint="default" w:ascii="Times New Roman" w:hAnsi="Times New Roman" w:cs="Times New Roman"/>
            </w:rPr>
            <w:fldChar w:fldCharType="end"/>
          </w:r>
        </w:p>
      </w:sdtContent>
    </w:sdt>
    <w:p w14:paraId="7CB2551F">
      <w:pPr>
        <w:keepNext w:val="0"/>
        <w:keepLines w:val="0"/>
        <w:pageBreakBefore w:val="0"/>
        <w:kinsoku/>
        <w:wordWrap/>
        <w:overflowPunct/>
        <w:topLinePunct w:val="0"/>
        <w:autoSpaceDE/>
        <w:autoSpaceDN/>
        <w:bidi w:val="0"/>
        <w:spacing w:line="320" w:lineRule="exact"/>
        <w:textAlignment w:val="auto"/>
        <w:rPr>
          <w:rFonts w:hint="default" w:ascii="Times New Roman" w:hAnsi="Times New Roman" w:cs="Times New Roman"/>
        </w:rPr>
      </w:pPr>
    </w:p>
    <w:p w14:paraId="4278AAE0">
      <w:pPr>
        <w:pStyle w:val="14"/>
        <w:keepNext w:val="0"/>
        <w:keepLines w:val="0"/>
        <w:pageBreakBefore w:val="0"/>
        <w:widowControl w:val="0"/>
        <w:kinsoku/>
        <w:wordWrap/>
        <w:overflowPunct/>
        <w:topLinePunct w:val="0"/>
        <w:autoSpaceDE/>
        <w:autoSpaceDN/>
        <w:bidi w:val="0"/>
        <w:adjustRightInd w:val="0"/>
        <w:snapToGrid w:val="0"/>
        <w:spacing w:line="320" w:lineRule="exact"/>
        <w:ind w:left="0" w:leftChars="0" w:firstLine="643" w:firstLineChars="200"/>
        <w:jc w:val="left"/>
        <w:textAlignment w:val="auto"/>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注：请部门根据实际注明页码</w:t>
      </w:r>
      <w:r>
        <w:rPr>
          <w:rFonts w:hint="default" w:ascii="Times New Roman" w:hAnsi="Times New Roman" w:eastAsia="仿宋_GB2312" w:cs="Times New Roman"/>
          <w:b/>
          <w:bCs/>
          <w:color w:val="auto"/>
          <w:sz w:val="32"/>
          <w:szCs w:val="32"/>
          <w:highlight w:val="none"/>
          <w:lang w:eastAsia="zh-CN"/>
        </w:rPr>
        <w:t>）</w:t>
      </w:r>
    </w:p>
    <w:p w14:paraId="1A66A5F3">
      <w:pPr>
        <w:pStyle w:val="2"/>
        <w:spacing w:before="0" w:after="0" w:line="240" w:lineRule="auto"/>
        <w:jc w:val="center"/>
        <w:rPr>
          <w:rFonts w:hint="default" w:ascii="Times New Roman" w:hAnsi="Times New Roman" w:eastAsia="黑体" w:cs="Times New Roman"/>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7" w:name="_Toc8831"/>
    </w:p>
    <w:p w14:paraId="1C92FB7A">
      <w:pPr>
        <w:pStyle w:val="2"/>
        <w:spacing w:before="0" w:after="0" w:line="240" w:lineRule="auto"/>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b w:val="0"/>
          <w:color w:val="auto"/>
          <w:highlight w:val="none"/>
        </w:rPr>
        <w:t xml:space="preserve">第一部分 </w:t>
      </w:r>
      <w:r>
        <w:rPr>
          <w:rStyle w:val="29"/>
          <w:rFonts w:hint="default" w:ascii="Times New Roman" w:hAnsi="Times New Roman" w:eastAsia="黑体" w:cs="Times New Roman"/>
          <w:b w:val="0"/>
          <w:bCs w:val="0"/>
          <w:color w:val="auto"/>
          <w:highlight w:val="none"/>
        </w:rPr>
        <w:t>部门概况</w:t>
      </w:r>
      <w:bookmarkEnd w:id="7"/>
    </w:p>
    <w:p w14:paraId="0A69FA79">
      <w:pPr>
        <w:pStyle w:val="3"/>
        <w:pageBreakBefore w:val="0"/>
        <w:widowControl w:val="0"/>
        <w:kinsoku/>
        <w:wordWrap/>
        <w:overflowPunct/>
        <w:topLinePunct w:val="0"/>
        <w:autoSpaceDE/>
        <w:autoSpaceDN/>
        <w:bidi w:val="0"/>
        <w:adjustRightInd/>
        <w:spacing w:before="0" w:after="0" w:line="540" w:lineRule="exact"/>
        <w:ind w:firstLine="640" w:firstLineChars="200"/>
        <w:textAlignment w:val="auto"/>
        <w:rPr>
          <w:rFonts w:hint="default" w:ascii="Times New Roman" w:hAnsi="Times New Roman" w:eastAsia="黑体" w:cs="Times New Roman"/>
          <w:b w:val="0"/>
          <w:color w:val="auto"/>
          <w:highlight w:val="none"/>
          <w:lang w:eastAsia="zh-CN"/>
        </w:rPr>
      </w:pPr>
      <w:bookmarkStart w:id="8" w:name="_Toc15377197"/>
      <w:bookmarkStart w:id="9" w:name="_Toc15396600"/>
      <w:bookmarkStart w:id="10" w:name="_Toc14797"/>
      <w:bookmarkStart w:id="11" w:name="_Toc1566"/>
      <w:bookmarkStart w:id="12" w:name="_Toc16386"/>
      <w:r>
        <w:rPr>
          <w:rFonts w:hint="default" w:ascii="Times New Roman" w:hAnsi="Times New Roman" w:eastAsia="黑体" w:cs="Times New Roman"/>
          <w:b w:val="0"/>
          <w:color w:val="auto"/>
          <w:highlight w:val="none"/>
        </w:rPr>
        <w:t>一、</w:t>
      </w:r>
      <w:bookmarkEnd w:id="8"/>
      <w:bookmarkEnd w:id="9"/>
      <w:r>
        <w:rPr>
          <w:rFonts w:hint="default" w:ascii="Times New Roman" w:hAnsi="Times New Roman" w:eastAsia="黑体" w:cs="Times New Roman"/>
          <w:b w:val="0"/>
          <w:color w:val="auto"/>
          <w:highlight w:val="none"/>
          <w:lang w:eastAsia="zh-CN"/>
        </w:rPr>
        <w:t>部门职责</w:t>
      </w:r>
      <w:bookmarkEnd w:id="10"/>
      <w:bookmarkEnd w:id="11"/>
      <w:bookmarkEnd w:id="12"/>
      <w:bookmarkStart w:id="13" w:name="_Toc15396601"/>
      <w:bookmarkStart w:id="14" w:name="_Toc15377200"/>
    </w:p>
    <w:p w14:paraId="63DB2D02">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bookmarkStart w:id="15" w:name="_Toc9812"/>
      <w:bookmarkStart w:id="16" w:name="_Toc20271"/>
      <w:bookmarkStart w:id="17" w:name="_Toc28801"/>
      <w:bookmarkStart w:id="18" w:name="_Toc5335"/>
      <w:bookmarkStart w:id="19" w:name="_Toc13342"/>
      <w:bookmarkStart w:id="20" w:name="_Toc27552"/>
      <w:r>
        <w:rPr>
          <w:rFonts w:hint="default" w:ascii="Times New Roman" w:hAnsi="Times New Roman" w:eastAsia="方正仿宋_GBK" w:cs="Times New Roman"/>
          <w:color w:val="auto"/>
          <w:sz w:val="32"/>
          <w:szCs w:val="32"/>
          <w:lang w:val="en-US" w:eastAsia="zh-CN"/>
        </w:rPr>
        <w:t>1.向州委巡察工作领导小组办公室报送巡察工作规划、年度计划、年度总结、重要情况和信息</w:t>
      </w:r>
      <w:bookmarkEnd w:id="15"/>
      <w:bookmarkEnd w:id="16"/>
      <w:bookmarkEnd w:id="17"/>
      <w:bookmarkEnd w:id="18"/>
      <w:bookmarkEnd w:id="19"/>
      <w:bookmarkEnd w:id="20"/>
      <w:r>
        <w:rPr>
          <w:rFonts w:hint="default" w:ascii="Times New Roman" w:hAnsi="Times New Roman" w:eastAsia="方正仿宋_GBK" w:cs="Times New Roman"/>
          <w:color w:val="auto"/>
          <w:sz w:val="32"/>
          <w:szCs w:val="32"/>
          <w:lang w:val="en-US" w:eastAsia="zh-CN"/>
        </w:rPr>
        <w:t>；</w:t>
      </w:r>
    </w:p>
    <w:p w14:paraId="0F99F8ED">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bookmarkStart w:id="21" w:name="_Toc31684"/>
      <w:bookmarkStart w:id="22" w:name="_Toc16528"/>
      <w:bookmarkStart w:id="23" w:name="_Toc6200"/>
      <w:bookmarkStart w:id="24" w:name="_Toc7068"/>
      <w:bookmarkStart w:id="25" w:name="_Toc3830"/>
      <w:bookmarkStart w:id="26" w:name="_Toc31084"/>
      <w:r>
        <w:rPr>
          <w:rFonts w:hint="default" w:ascii="Times New Roman" w:hAnsi="Times New Roman" w:eastAsia="方正仿宋_GBK" w:cs="Times New Roman"/>
          <w:color w:val="auto"/>
          <w:sz w:val="32"/>
          <w:szCs w:val="32"/>
          <w:lang w:val="en-US" w:eastAsia="zh-CN"/>
        </w:rPr>
        <w:t>2.向县委巡察工作领导小组报告工作情况，传达贯彻县委巡察工作领导小组的决策和部署</w:t>
      </w:r>
      <w:bookmarkEnd w:id="21"/>
      <w:bookmarkEnd w:id="22"/>
      <w:bookmarkEnd w:id="23"/>
      <w:bookmarkEnd w:id="24"/>
      <w:bookmarkEnd w:id="25"/>
      <w:bookmarkEnd w:id="26"/>
      <w:r>
        <w:rPr>
          <w:rFonts w:hint="default" w:ascii="Times New Roman" w:hAnsi="Times New Roman" w:eastAsia="方正仿宋_GBK" w:cs="Times New Roman"/>
          <w:color w:val="auto"/>
          <w:sz w:val="32"/>
          <w:szCs w:val="32"/>
          <w:lang w:val="en-US" w:eastAsia="zh-CN"/>
        </w:rPr>
        <w:t>；</w:t>
      </w:r>
    </w:p>
    <w:p w14:paraId="3A466C7B">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bookmarkStart w:id="27" w:name="_Toc24917"/>
      <w:r>
        <w:rPr>
          <w:rFonts w:hint="default" w:ascii="Times New Roman" w:hAnsi="Times New Roman" w:eastAsia="方正仿宋_GBK" w:cs="Times New Roman"/>
          <w:color w:val="auto"/>
          <w:sz w:val="32"/>
          <w:szCs w:val="32"/>
          <w:lang w:val="en-US" w:eastAsia="zh-CN"/>
        </w:rPr>
        <w:t>3.统筹、协调、指导巡察组开展工作；</w:t>
      </w:r>
      <w:bookmarkEnd w:id="27"/>
    </w:p>
    <w:p w14:paraId="759C6F45">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4.承担政策研究、制度建设等工作，对县委和县委巡察工作领导小组决定的事项进行督办；</w:t>
      </w:r>
    </w:p>
    <w:p w14:paraId="6775F585">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5.配合县纪委、县委组织部等部门对巡察工作人员进行培训、考核、监督和管理；</w:t>
      </w:r>
    </w:p>
    <w:p w14:paraId="5D2A40F9">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6.建立健全与纪检、政法、组织、审计、信访等部门的联系机制，负责与其进行沟通衔接；</w:t>
      </w:r>
    </w:p>
    <w:p w14:paraId="1932697B">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bookmarkStart w:id="28" w:name="_Toc17020"/>
      <w:r>
        <w:rPr>
          <w:rFonts w:hint="default" w:ascii="Times New Roman" w:hAnsi="Times New Roman" w:eastAsia="方正仿宋_GBK" w:cs="Times New Roman"/>
          <w:color w:val="auto"/>
          <w:sz w:val="32"/>
          <w:szCs w:val="32"/>
          <w:lang w:val="en-US" w:eastAsia="zh-CN"/>
        </w:rPr>
        <w:t>7.办理县委巡察工作领导小组和上级巡察办交办的其他事项。</w:t>
      </w:r>
      <w:bookmarkEnd w:id="28"/>
    </w:p>
    <w:p w14:paraId="4A13D201">
      <w:pPr>
        <w:pStyle w:val="3"/>
        <w:pageBreakBefore w:val="0"/>
        <w:widowControl w:val="0"/>
        <w:kinsoku/>
        <w:wordWrap/>
        <w:overflowPunct/>
        <w:topLinePunct w:val="0"/>
        <w:autoSpaceDE/>
        <w:autoSpaceDN/>
        <w:bidi w:val="0"/>
        <w:adjustRightInd/>
        <w:spacing w:before="0" w:after="0" w:line="540" w:lineRule="exact"/>
        <w:ind w:firstLine="640" w:firstLineChars="200"/>
        <w:textAlignment w:val="auto"/>
        <w:rPr>
          <w:rFonts w:hint="default" w:ascii="Times New Roman" w:hAnsi="Times New Roman" w:eastAsia="黑体" w:cs="Times New Roman"/>
          <w:b w:val="0"/>
          <w:color w:val="auto"/>
          <w:highlight w:val="none"/>
        </w:rPr>
      </w:pPr>
      <w:bookmarkStart w:id="29" w:name="_Toc32374"/>
      <w:bookmarkStart w:id="30" w:name="_Toc3396"/>
      <w:bookmarkStart w:id="31" w:name="_Toc3027"/>
      <w:r>
        <w:rPr>
          <w:rFonts w:hint="default" w:ascii="Times New Roman" w:hAnsi="Times New Roman" w:eastAsia="黑体" w:cs="Times New Roman"/>
          <w:b w:val="0"/>
          <w:color w:val="auto"/>
          <w:highlight w:val="none"/>
        </w:rPr>
        <w:t>二、机构设置</w:t>
      </w:r>
      <w:bookmarkEnd w:id="13"/>
      <w:bookmarkEnd w:id="14"/>
      <w:bookmarkEnd w:id="29"/>
      <w:bookmarkEnd w:id="30"/>
      <w:bookmarkEnd w:id="31"/>
    </w:p>
    <w:p w14:paraId="11F11394">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中共壤塘县委巡察工作领导小组办公室本级下属二级预算单位2个，其中行政单位1个，参照公务员法管理的事业单位0个，其他事业单位1个。</w:t>
      </w:r>
    </w:p>
    <w:p w14:paraId="561B524A">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纳入中共壤塘县委巡察工作领导小组办公室</w:t>
      </w:r>
      <w:r>
        <w:rPr>
          <w:rFonts w:hint="eastAsia" w:eastAsia="方正仿宋_GBK" w:cs="Times New Roman"/>
          <w:color w:val="auto"/>
          <w:sz w:val="32"/>
          <w:szCs w:val="32"/>
          <w:lang w:val="en-US" w:eastAsia="zh-CN"/>
        </w:rPr>
        <w:t>2025</w:t>
      </w:r>
      <w:r>
        <w:rPr>
          <w:rFonts w:hint="default" w:ascii="Times New Roman" w:hAnsi="Times New Roman" w:eastAsia="方正仿宋_GBK" w:cs="Times New Roman"/>
          <w:color w:val="auto"/>
          <w:sz w:val="32"/>
          <w:szCs w:val="32"/>
          <w:lang w:val="en-US" w:eastAsia="zh-CN"/>
        </w:rPr>
        <w:t>年度部门决算编制范围的二级预算单位包括：</w:t>
      </w:r>
    </w:p>
    <w:p w14:paraId="4E298079">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bookmarkStart w:id="32" w:name="_Toc15378449"/>
      <w:bookmarkStart w:id="33" w:name="_Toc15306276"/>
      <w:bookmarkStart w:id="34" w:name="_Toc15377433"/>
      <w:bookmarkStart w:id="35" w:name="_Toc15377202"/>
      <w:bookmarkStart w:id="36" w:name="_Toc29915"/>
      <w:r>
        <w:rPr>
          <w:rFonts w:hint="default" w:ascii="Times New Roman" w:hAnsi="Times New Roman" w:eastAsia="方正仿宋_GBK" w:cs="Times New Roman"/>
          <w:color w:val="auto"/>
          <w:sz w:val="32"/>
          <w:szCs w:val="32"/>
          <w:lang w:val="en-US" w:eastAsia="zh-CN"/>
        </w:rPr>
        <w:t>1.中共壤塘县委巡察工作领导小组办公室</w:t>
      </w:r>
      <w:bookmarkEnd w:id="32"/>
      <w:bookmarkEnd w:id="33"/>
      <w:bookmarkEnd w:id="34"/>
      <w:bookmarkEnd w:id="35"/>
      <w:r>
        <w:rPr>
          <w:rFonts w:hint="default" w:ascii="Times New Roman" w:hAnsi="Times New Roman" w:eastAsia="方正仿宋_GBK" w:cs="Times New Roman"/>
          <w:color w:val="auto"/>
          <w:sz w:val="32"/>
          <w:szCs w:val="32"/>
          <w:lang w:val="en-US" w:eastAsia="zh-CN"/>
        </w:rPr>
        <w:t>；</w:t>
      </w:r>
      <w:bookmarkEnd w:id="36"/>
    </w:p>
    <w:p w14:paraId="36DE5B5A">
      <w:pPr>
        <w:widowControl/>
        <w:ind w:firstLine="640" w:firstLineChars="200"/>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方正仿宋_GBK" w:cs="Times New Roman"/>
          <w:color w:val="auto"/>
          <w:sz w:val="32"/>
          <w:szCs w:val="32"/>
          <w:lang w:val="en-US" w:eastAsia="zh-CN"/>
        </w:rPr>
        <w:t>2.阿坝州壤塘县巡察工作服务中心。</w:t>
      </w:r>
      <w:r>
        <w:rPr>
          <w:rFonts w:hint="default" w:ascii="Times New Roman" w:hAnsi="Times New Roman" w:eastAsia="仿宋" w:cs="Times New Roman"/>
          <w:color w:val="auto"/>
          <w:sz w:val="32"/>
          <w:szCs w:val="32"/>
          <w:highlight w:val="none"/>
        </w:rPr>
        <w:br w:type="page"/>
      </w:r>
    </w:p>
    <w:p w14:paraId="70611E7B">
      <w:pPr>
        <w:pStyle w:val="2"/>
        <w:pageBreakBefore w:val="0"/>
        <w:kinsoku/>
        <w:wordWrap/>
        <w:overflowPunct/>
        <w:topLinePunct w:val="0"/>
        <w:autoSpaceDE/>
        <w:autoSpaceDN/>
        <w:bidi w:val="0"/>
        <w:adjustRightInd/>
        <w:snapToGrid/>
        <w:spacing w:before="0" w:after="0"/>
        <w:jc w:val="center"/>
        <w:textAlignment w:val="auto"/>
        <w:rPr>
          <w:rFonts w:hint="default" w:ascii="Times New Roman" w:hAnsi="Times New Roman" w:eastAsia="黑体" w:cs="Times New Roman"/>
          <w:color w:val="auto"/>
          <w:highlight w:val="none"/>
        </w:rPr>
      </w:pPr>
      <w:bookmarkStart w:id="37" w:name="_Toc30769"/>
      <w:bookmarkStart w:id="38" w:name="_Toc15377204"/>
      <w:bookmarkStart w:id="39" w:name="_Toc15396602"/>
      <w:r>
        <w:rPr>
          <w:rFonts w:hint="default" w:ascii="Times New Roman" w:hAnsi="Times New Roman" w:eastAsia="黑体" w:cs="Times New Roman"/>
          <w:b w:val="0"/>
          <w:color w:val="auto"/>
          <w:highlight w:val="none"/>
        </w:rPr>
        <w:t>第二部分</w:t>
      </w:r>
      <w:r>
        <w:rPr>
          <w:rFonts w:hint="default" w:ascii="Times New Roman" w:hAnsi="Times New Roman" w:eastAsia="黑体" w:cs="Times New Roman"/>
          <w:b w:val="0"/>
          <w:color w:val="auto"/>
          <w:highlight w:val="none"/>
          <w:lang w:val="en-US" w:eastAsia="zh-CN"/>
        </w:rPr>
        <w:t xml:space="preserve"> </w:t>
      </w:r>
      <w:r>
        <w:rPr>
          <w:rFonts w:hint="default" w:ascii="Times New Roman" w:hAnsi="Times New Roman" w:eastAsia="黑体" w:cs="Times New Roman"/>
          <w:b w:val="0"/>
          <w:color w:val="auto"/>
          <w:highlight w:val="none"/>
        </w:rPr>
        <w:t xml:space="preserve"> </w:t>
      </w:r>
      <w:r>
        <w:rPr>
          <w:rFonts w:hint="default" w:ascii="Times New Roman" w:hAnsi="Times New Roman" w:eastAsia="黑体" w:cs="Times New Roman"/>
          <w:b w:val="0"/>
          <w:color w:val="auto"/>
          <w:highlight w:val="none"/>
          <w:lang w:val="en-US" w:eastAsia="zh-CN"/>
        </w:rPr>
        <w:t>2025年度</w:t>
      </w:r>
      <w:r>
        <w:rPr>
          <w:rFonts w:hint="default" w:ascii="Times New Roman" w:hAnsi="Times New Roman" w:eastAsia="黑体" w:cs="Times New Roman"/>
          <w:b w:val="0"/>
          <w:color w:val="auto"/>
          <w:highlight w:val="none"/>
        </w:rPr>
        <w:t>部门决算情况说明</w:t>
      </w:r>
      <w:bookmarkEnd w:id="37"/>
      <w:bookmarkEnd w:id="38"/>
      <w:bookmarkEnd w:id="39"/>
    </w:p>
    <w:p w14:paraId="2202EBF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b w:val="0"/>
          <w:bCs/>
          <w:color w:val="auto"/>
          <w:kern w:val="2"/>
          <w:sz w:val="32"/>
          <w:szCs w:val="32"/>
          <w:highlight w:val="none"/>
          <w:lang w:val="en-US" w:eastAsia="zh-CN" w:bidi="ar-SA"/>
        </w:rPr>
      </w:pPr>
      <w:bookmarkStart w:id="40" w:name="_Toc15396603"/>
      <w:bookmarkStart w:id="41" w:name="_Toc15377205"/>
      <w:bookmarkStart w:id="42" w:name="_Toc15756"/>
      <w:r>
        <w:rPr>
          <w:rFonts w:hint="default" w:ascii="Times New Roman" w:hAnsi="Times New Roman" w:eastAsia="黑体" w:cs="Times New Roman"/>
          <w:b w:val="0"/>
          <w:bCs/>
          <w:color w:val="auto"/>
          <w:kern w:val="2"/>
          <w:sz w:val="32"/>
          <w:szCs w:val="32"/>
          <w:highlight w:val="none"/>
          <w:lang w:val="en-US" w:eastAsia="zh-CN" w:bidi="ar-SA"/>
        </w:rPr>
        <w:t>一、收入支出决算总体情况说明</w:t>
      </w:r>
      <w:bookmarkEnd w:id="40"/>
      <w:bookmarkEnd w:id="41"/>
      <w:bookmarkEnd w:id="42"/>
    </w:p>
    <w:p w14:paraId="79B890C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2025年度收入、支出总计均为320.05万元。与上年度相比，收入、支出总计各减少14.15万元，下降4.23%。主要变动原因是厉行节约，严格控制资金支出。</w:t>
      </w:r>
    </w:p>
    <w:p w14:paraId="6B4C2BB8">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（图1：收入、支出决算总计变动情况图）（柱状图）</w:t>
      </w:r>
    </w:p>
    <w:p w14:paraId="68567EC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5270500" cy="3094355"/>
            <wp:effectExtent l="0" t="0" r="6350" b="10795"/>
            <wp:docPr id="1" name="图片 1" descr="收入、支出决算总计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收入、支出决算总计变动情况图片1"/>
                    <pic:cNvPicPr>
                      <a:picLocks noChangeAspect="1"/>
                    </pic:cNvPicPr>
                  </pic:nvPicPr>
                  <pic:blipFill>
                    <a:blip r:embed="rId9"/>
                    <a:stretch>
                      <a:fillRect/>
                    </a:stretch>
                  </pic:blipFill>
                  <pic:spPr>
                    <a:xfrm>
                      <a:off x="0" y="0"/>
                      <a:ext cx="5270500" cy="3094355"/>
                    </a:xfrm>
                    <a:prstGeom prst="rect">
                      <a:avLst/>
                    </a:prstGeom>
                  </pic:spPr>
                </pic:pic>
              </a:graphicData>
            </a:graphic>
          </wp:inline>
        </w:drawing>
      </w:r>
    </w:p>
    <w:p w14:paraId="1F7116A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b w:val="0"/>
          <w:bCs/>
          <w:color w:val="auto"/>
          <w:kern w:val="2"/>
          <w:sz w:val="32"/>
          <w:szCs w:val="32"/>
          <w:highlight w:val="none"/>
          <w:lang w:val="en-US" w:eastAsia="zh-CN" w:bidi="ar-SA"/>
        </w:rPr>
      </w:pPr>
      <w:bookmarkStart w:id="43" w:name="_Toc30918"/>
      <w:bookmarkStart w:id="44" w:name="_Toc15396604"/>
      <w:bookmarkStart w:id="45" w:name="_Toc15377206"/>
      <w:r>
        <w:rPr>
          <w:rFonts w:hint="default" w:ascii="Times New Roman" w:hAnsi="Times New Roman" w:eastAsia="黑体" w:cs="Times New Roman"/>
          <w:b w:val="0"/>
          <w:bCs/>
          <w:color w:val="auto"/>
          <w:kern w:val="2"/>
          <w:sz w:val="32"/>
          <w:szCs w:val="32"/>
          <w:highlight w:val="none"/>
          <w:lang w:val="en-US" w:eastAsia="zh-CN" w:bidi="ar-SA"/>
        </w:rPr>
        <w:t>二、收入决算情况说明</w:t>
      </w:r>
      <w:bookmarkEnd w:id="43"/>
      <w:bookmarkEnd w:id="44"/>
      <w:bookmarkEnd w:id="45"/>
    </w:p>
    <w:p w14:paraId="35D2283C">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2025年度本年收入合计320.05万元，其中：一般公共预算财政拨款收入320.05万元，占100%。（注：仅罗列本部门涉及的收入）</w:t>
      </w:r>
    </w:p>
    <w:p w14:paraId="364F59D6">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（图2：收入决算结构图）（饼状图）</w:t>
      </w:r>
    </w:p>
    <w:p w14:paraId="6BF32FED">
      <w:pPr>
        <w:ind w:firstLine="800" w:firstLineChars="25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481830" cy="2550795"/>
            <wp:effectExtent l="0" t="0" r="13970" b="1905"/>
            <wp:docPr id="2" name="图片 2" descr="收入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收入决算结构图片1"/>
                    <pic:cNvPicPr>
                      <a:picLocks noChangeAspect="1"/>
                    </pic:cNvPicPr>
                  </pic:nvPicPr>
                  <pic:blipFill>
                    <a:blip r:embed="rId10"/>
                    <a:stretch>
                      <a:fillRect/>
                    </a:stretch>
                  </pic:blipFill>
                  <pic:spPr>
                    <a:xfrm>
                      <a:off x="0" y="0"/>
                      <a:ext cx="4481830" cy="2550795"/>
                    </a:xfrm>
                    <a:prstGeom prst="rect">
                      <a:avLst/>
                    </a:prstGeom>
                  </pic:spPr>
                </pic:pic>
              </a:graphicData>
            </a:graphic>
          </wp:inline>
        </w:drawing>
      </w:r>
    </w:p>
    <w:p w14:paraId="16B8133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b w:val="0"/>
          <w:bCs/>
          <w:color w:val="auto"/>
          <w:kern w:val="2"/>
          <w:sz w:val="32"/>
          <w:szCs w:val="32"/>
          <w:highlight w:val="none"/>
          <w:lang w:val="en-US" w:eastAsia="zh-CN" w:bidi="ar-SA"/>
        </w:rPr>
      </w:pPr>
      <w:bookmarkStart w:id="46" w:name="_Toc15396605"/>
      <w:bookmarkStart w:id="47" w:name="_Toc31845"/>
      <w:bookmarkStart w:id="48" w:name="_Toc15377207"/>
      <w:r>
        <w:rPr>
          <w:rFonts w:hint="default" w:ascii="Times New Roman" w:hAnsi="Times New Roman" w:eastAsia="黑体" w:cs="Times New Roman"/>
          <w:b w:val="0"/>
          <w:bCs/>
          <w:color w:val="auto"/>
          <w:kern w:val="2"/>
          <w:sz w:val="32"/>
          <w:szCs w:val="32"/>
          <w:highlight w:val="none"/>
          <w:lang w:val="en-US" w:eastAsia="zh-CN" w:bidi="ar-SA"/>
        </w:rPr>
        <w:t>三、支出决算情况说明</w:t>
      </w:r>
      <w:bookmarkEnd w:id="46"/>
      <w:bookmarkEnd w:id="47"/>
      <w:bookmarkEnd w:id="48"/>
    </w:p>
    <w:p w14:paraId="5FF94E69">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2025年度本年支出合计320.05万元，其中：基本支出303.47万元，占94.82%；项目支出16.58万元，占5.17%；上缴上级支出0万元，占0%；经营支出0万元，占0%；对附属单位补助支出0万元，占0%。（注：仅罗列本部门涉及的支出）</w:t>
      </w:r>
    </w:p>
    <w:p w14:paraId="03CF9439">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（图3：支出决算结构图）（饼状图）</w:t>
      </w:r>
    </w:p>
    <w:p w14:paraId="7B84FC03">
      <w:pPr>
        <w:ind w:firstLine="800" w:firstLineChars="25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976495" cy="2805430"/>
            <wp:effectExtent l="0" t="0" r="14605" b="13970"/>
            <wp:docPr id="3" name="图片 3" descr="支出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支出决算结构图片1"/>
                    <pic:cNvPicPr>
                      <a:picLocks noChangeAspect="1"/>
                    </pic:cNvPicPr>
                  </pic:nvPicPr>
                  <pic:blipFill>
                    <a:blip r:embed="rId11"/>
                    <a:stretch>
                      <a:fillRect/>
                    </a:stretch>
                  </pic:blipFill>
                  <pic:spPr>
                    <a:xfrm>
                      <a:off x="0" y="0"/>
                      <a:ext cx="4976495" cy="2805430"/>
                    </a:xfrm>
                    <a:prstGeom prst="rect">
                      <a:avLst/>
                    </a:prstGeom>
                  </pic:spPr>
                </pic:pic>
              </a:graphicData>
            </a:graphic>
          </wp:inline>
        </w:drawing>
      </w:r>
    </w:p>
    <w:p w14:paraId="709298AD">
      <w:pPr>
        <w:spacing w:line="600" w:lineRule="exact"/>
        <w:ind w:firstLine="640" w:firstLineChars="200"/>
        <w:outlineLvl w:val="1"/>
        <w:rPr>
          <w:rStyle w:val="30"/>
          <w:rFonts w:hint="default" w:ascii="Times New Roman" w:hAnsi="Times New Roman" w:eastAsia="黑体" w:cs="Times New Roman"/>
          <w:b w:val="0"/>
          <w:color w:val="auto"/>
          <w:highlight w:val="none"/>
        </w:rPr>
      </w:pPr>
      <w:bookmarkStart w:id="49" w:name="_Toc15377208"/>
      <w:bookmarkStart w:id="50" w:name="_Toc3093"/>
      <w:bookmarkStart w:id="51" w:name="_Toc15396606"/>
      <w:r>
        <w:rPr>
          <w:rFonts w:hint="default" w:ascii="Times New Roman" w:hAnsi="Times New Roman" w:eastAsia="黑体" w:cs="Times New Roman"/>
          <w:color w:val="auto"/>
          <w:sz w:val="32"/>
          <w:szCs w:val="32"/>
          <w:highlight w:val="none"/>
        </w:rPr>
        <w:t>四、财</w:t>
      </w:r>
      <w:r>
        <w:rPr>
          <w:rStyle w:val="30"/>
          <w:rFonts w:hint="default" w:ascii="Times New Roman" w:hAnsi="Times New Roman" w:eastAsia="黑体" w:cs="Times New Roman"/>
          <w:b w:val="0"/>
          <w:color w:val="auto"/>
          <w:highlight w:val="none"/>
        </w:rPr>
        <w:t>政拨款收入支出决算总体情况说明</w:t>
      </w:r>
      <w:bookmarkEnd w:id="49"/>
      <w:bookmarkEnd w:id="50"/>
      <w:bookmarkEnd w:id="51"/>
    </w:p>
    <w:p w14:paraId="6A0F42BF">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2025年度财政拨款收入、支出总计均为320.05万元。与上年度相比，财政拨款收入、支出总计各减少14.15万元，下降4.23%。主要变动原因是厉行节约，严格控制资金支出。</w:t>
      </w:r>
    </w:p>
    <w:p w14:paraId="4398190D">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（图4：财政拨款收、支决算总计变动情况）（柱状图）</w:t>
      </w:r>
    </w:p>
    <w:p w14:paraId="6E4B0F20">
      <w:pPr>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5373370" cy="3058795"/>
            <wp:effectExtent l="0" t="0" r="17780" b="8255"/>
            <wp:docPr id="4" name="图片 4" descr="财政拨款收、支决算总计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财政拨款收、支决算总计变动情况图片1"/>
                    <pic:cNvPicPr>
                      <a:picLocks noChangeAspect="1"/>
                    </pic:cNvPicPr>
                  </pic:nvPicPr>
                  <pic:blipFill>
                    <a:blip r:embed="rId12"/>
                    <a:stretch>
                      <a:fillRect/>
                    </a:stretch>
                  </pic:blipFill>
                  <pic:spPr>
                    <a:xfrm>
                      <a:off x="0" y="0"/>
                      <a:ext cx="5373370" cy="3058795"/>
                    </a:xfrm>
                    <a:prstGeom prst="rect">
                      <a:avLst/>
                    </a:prstGeom>
                  </pic:spPr>
                </pic:pic>
              </a:graphicData>
            </a:graphic>
          </wp:inline>
        </w:drawing>
      </w:r>
    </w:p>
    <w:p w14:paraId="391FBF55">
      <w:pPr>
        <w:spacing w:line="600" w:lineRule="exact"/>
        <w:ind w:firstLine="640" w:firstLineChars="200"/>
        <w:outlineLvl w:val="1"/>
        <w:rPr>
          <w:rStyle w:val="30"/>
          <w:rFonts w:hint="default" w:ascii="Times New Roman" w:hAnsi="Times New Roman" w:eastAsia="黑体" w:cs="Times New Roman"/>
          <w:b w:val="0"/>
          <w:color w:val="auto"/>
          <w:highlight w:val="none"/>
        </w:rPr>
      </w:pPr>
      <w:bookmarkStart w:id="52" w:name="_Toc15377209"/>
      <w:bookmarkStart w:id="53" w:name="_Toc15396607"/>
      <w:bookmarkStart w:id="54" w:name="_Toc7693"/>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0"/>
          <w:rFonts w:hint="default" w:ascii="Times New Roman" w:hAnsi="Times New Roman" w:eastAsia="黑体" w:cs="Times New Roman"/>
          <w:b w:val="0"/>
          <w:color w:val="auto"/>
          <w:highlight w:val="none"/>
        </w:rPr>
        <w:t>般公共预算财政拨款支出决算情况说明</w:t>
      </w:r>
      <w:bookmarkEnd w:id="52"/>
      <w:bookmarkEnd w:id="53"/>
      <w:bookmarkEnd w:id="54"/>
    </w:p>
    <w:p w14:paraId="792F3FC1">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5"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55"/>
    </w:p>
    <w:p w14:paraId="2C0684F4">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2025年度一般公共预算财政拨款支出320.05万元，占本年支出合计的100%。与上年度相比，一般公共预算财政拨款支出减少14.15万元，下降4.23%。主要变动原因是厉行节约，严格控制资金支出。</w:t>
      </w:r>
    </w:p>
    <w:p w14:paraId="115DA1AA">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（图5：一般公共预算财政拨款支出决算变动情况）（柱状图）</w:t>
      </w:r>
    </w:p>
    <w:p w14:paraId="7C805503">
      <w:pPr>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472940" cy="2545715"/>
            <wp:effectExtent l="0" t="0" r="3810" b="6985"/>
            <wp:docPr id="5" name="图片 5" descr="一般公共预算财政拨款支出决算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一般公共预算财政拨款支出决算变动情况图片1"/>
                    <pic:cNvPicPr>
                      <a:picLocks noChangeAspect="1"/>
                    </pic:cNvPicPr>
                  </pic:nvPicPr>
                  <pic:blipFill>
                    <a:blip r:embed="rId13"/>
                    <a:stretch>
                      <a:fillRect/>
                    </a:stretch>
                  </pic:blipFill>
                  <pic:spPr>
                    <a:xfrm>
                      <a:off x="0" y="0"/>
                      <a:ext cx="4472940" cy="2545715"/>
                    </a:xfrm>
                    <a:prstGeom prst="rect">
                      <a:avLst/>
                    </a:prstGeom>
                  </pic:spPr>
                </pic:pic>
              </a:graphicData>
            </a:graphic>
          </wp:inline>
        </w:drawing>
      </w:r>
    </w:p>
    <w:p w14:paraId="385A2F09">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6"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56"/>
    </w:p>
    <w:p w14:paraId="30290B37">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2025年度一般公共预算财政拨款支出320.05万元，主要用于以下方面：一般公共服务支出240.02万元，占74.99%；社会保障和就业支出43.83万元，占13.70%；卫生健康支出14.62万元，占4.57%；住房保障支出21.58万元，占6.74%。（注：仅罗列本部门涉及的全部功能分类科目，至类级）</w:t>
      </w:r>
    </w:p>
    <w:p w14:paraId="7D51CEA7">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（图6：一般公共预算财政拨款支出决算结构）（饼状图）</w:t>
      </w:r>
    </w:p>
    <w:p w14:paraId="678FC3A2">
      <w:pPr>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838065" cy="2753995"/>
            <wp:effectExtent l="0" t="0" r="635" b="8255"/>
            <wp:docPr id="7" name="图片 7" descr="一般公共预算财政拨款支出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般公共预算财政拨款支出决算结构图片1"/>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001155A6">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7"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57"/>
    </w:p>
    <w:p w14:paraId="60AD5C95">
      <w:pPr>
        <w:keepNext w:val="0"/>
        <w:keepLines w:val="0"/>
        <w:pageBreakBefore w:val="0"/>
        <w:widowControl/>
        <w:suppressLineNumbers w:val="0"/>
        <w:wordWrap/>
        <w:overflowPunct/>
        <w:topLinePunct w:val="0"/>
        <w:bidi w:val="0"/>
        <w:spacing w:line="560" w:lineRule="exact"/>
        <w:ind w:firstLine="640" w:firstLineChars="200"/>
        <w:jc w:val="left"/>
        <w:rPr>
          <w:rFonts w:hint="default" w:ascii="Times New Roman" w:hAnsi="Times New Roman" w:eastAsia="方正仿宋_GBK" w:cs="Times New Roman"/>
          <w:color w:val="auto"/>
          <w:sz w:val="32"/>
          <w:szCs w:val="32"/>
          <w:lang w:val="en-US" w:eastAsia="zh-CN"/>
        </w:rPr>
      </w:pPr>
      <w:bookmarkStart w:id="58" w:name="_Toc15377213"/>
      <w:bookmarkStart w:id="59" w:name="_Toc15378460"/>
      <w:bookmarkStart w:id="60" w:name="_Toc15377444"/>
      <w:r>
        <w:rPr>
          <w:rFonts w:hint="default" w:ascii="Times New Roman" w:hAnsi="Times New Roman" w:eastAsia="方正仿宋_GBK" w:cs="Times New Roman"/>
          <w:color w:val="auto"/>
          <w:sz w:val="32"/>
          <w:szCs w:val="32"/>
          <w:lang w:val="en-US" w:eastAsia="zh-CN"/>
        </w:rPr>
        <w:t>2025年度一般公共预算支出决算数为320.05，完成预算100%。其中：</w:t>
      </w:r>
      <w:bookmarkEnd w:id="58"/>
      <w:bookmarkEnd w:id="59"/>
      <w:bookmarkEnd w:id="60"/>
    </w:p>
    <w:p w14:paraId="4A78407E">
      <w:pPr>
        <w:pageBreakBefore w:val="0"/>
        <w:kinsoku/>
        <w:wordWrap/>
        <w:overflowPunct/>
        <w:topLinePunct w:val="0"/>
        <w:bidi w:val="0"/>
        <w:spacing w:line="560"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1.一般公共服务（类）201（款）20111（项）：</w:t>
      </w:r>
      <w:r>
        <w:rPr>
          <w:rFonts w:hint="default" w:ascii="Times New Roman" w:hAnsi="Times New Roman" w:eastAsia="方正仿宋_GBK" w:cs="Times New Roman"/>
          <w:color w:val="auto"/>
          <w:sz w:val="32"/>
          <w:szCs w:val="32"/>
          <w:lang w:val="en-US" w:eastAsia="zh-CN"/>
        </w:rPr>
        <w:t xml:space="preserve"> 支出决算为240.02万元，完成预算100%，决算数等于预算数。</w:t>
      </w:r>
    </w:p>
    <w:p w14:paraId="0923061D">
      <w:pPr>
        <w:pageBreakBefore w:val="0"/>
        <w:kinsoku/>
        <w:wordWrap/>
        <w:overflowPunct/>
        <w:topLinePunct w:val="0"/>
        <w:bidi w:val="0"/>
        <w:spacing w:line="560"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2.社会保障和就业（类）208（款）20805（项）：</w:t>
      </w:r>
      <w:r>
        <w:rPr>
          <w:rFonts w:hint="default" w:ascii="Times New Roman" w:hAnsi="Times New Roman" w:eastAsia="方正仿宋_GBK" w:cs="Times New Roman"/>
          <w:color w:val="auto"/>
          <w:sz w:val="32"/>
          <w:szCs w:val="32"/>
          <w:lang w:val="en-US" w:eastAsia="zh-CN"/>
        </w:rPr>
        <w:t xml:space="preserve"> 支出决算为43.83万元，完成预算100%，决算数等于预算数。</w:t>
      </w:r>
    </w:p>
    <w:p w14:paraId="0650EC3B">
      <w:pPr>
        <w:pageBreakBefore w:val="0"/>
        <w:kinsoku/>
        <w:wordWrap/>
        <w:overflowPunct/>
        <w:topLinePunct w:val="0"/>
        <w:bidi w:val="0"/>
        <w:spacing w:line="560"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3.卫生健康（类）210（款）21011（项）：</w:t>
      </w:r>
      <w:r>
        <w:rPr>
          <w:rFonts w:hint="default" w:ascii="Times New Roman" w:hAnsi="Times New Roman" w:eastAsia="方正仿宋_GBK" w:cs="Times New Roman"/>
          <w:color w:val="auto"/>
          <w:sz w:val="32"/>
          <w:szCs w:val="32"/>
          <w:lang w:val="en-US" w:eastAsia="zh-CN"/>
        </w:rPr>
        <w:t>支出决算为14.62万元，完成预算100%，决算数等于预算数。</w:t>
      </w:r>
    </w:p>
    <w:p w14:paraId="7B90D309">
      <w:pPr>
        <w:pageBreakBefore w:val="0"/>
        <w:kinsoku/>
        <w:wordWrap/>
        <w:overflowPunct/>
        <w:topLinePunct w:val="0"/>
        <w:bidi w:val="0"/>
        <w:spacing w:line="560"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4.住房保障（类）221（款）22102（项）：</w:t>
      </w:r>
      <w:r>
        <w:rPr>
          <w:rFonts w:hint="default" w:ascii="Times New Roman" w:hAnsi="Times New Roman" w:eastAsia="方正仿宋_GBK" w:cs="Times New Roman"/>
          <w:color w:val="auto"/>
          <w:sz w:val="32"/>
          <w:szCs w:val="32"/>
          <w:lang w:val="en-US" w:eastAsia="zh-CN"/>
        </w:rPr>
        <w:t>支出决算为21.58万元，完成预算100%，决算数等于预算数。</w:t>
      </w:r>
    </w:p>
    <w:p w14:paraId="29B0EE0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601EF3BB">
      <w:pPr>
        <w:tabs>
          <w:tab w:val="right" w:pos="8306"/>
        </w:tabs>
        <w:spacing w:line="600" w:lineRule="exact"/>
        <w:ind w:firstLine="640"/>
        <w:outlineLvl w:val="1"/>
        <w:rPr>
          <w:rStyle w:val="30"/>
          <w:rFonts w:hint="default" w:ascii="Times New Roman" w:hAnsi="Times New Roman" w:cs="Times New Roman"/>
          <w:color w:val="auto"/>
          <w:highlight w:val="none"/>
        </w:rPr>
      </w:pPr>
      <w:bookmarkStart w:id="61" w:name="_Toc15377214"/>
      <w:bookmarkStart w:id="62" w:name="_Toc13045"/>
      <w:bookmarkStart w:id="63" w:name="_Toc15396608"/>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0"/>
          <w:rFonts w:hint="default" w:ascii="Times New Roman" w:hAnsi="Times New Roman" w:eastAsia="黑体" w:cs="Times New Roman"/>
          <w:b w:val="0"/>
          <w:color w:val="auto"/>
          <w:highlight w:val="none"/>
        </w:rPr>
        <w:t>般公共预算财政拨款基本支出决算情况说明</w:t>
      </w:r>
      <w:bookmarkEnd w:id="61"/>
      <w:bookmarkEnd w:id="62"/>
      <w:bookmarkEnd w:id="63"/>
      <w:r>
        <w:rPr>
          <w:rStyle w:val="30"/>
          <w:rFonts w:hint="default" w:ascii="Times New Roman" w:hAnsi="Times New Roman" w:eastAsia="黑体" w:cs="Times New Roman"/>
          <w:b w:val="0"/>
          <w:color w:val="auto"/>
          <w:highlight w:val="none"/>
        </w:rPr>
        <w:tab/>
      </w:r>
    </w:p>
    <w:p w14:paraId="0223E97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303.47</w:t>
      </w:r>
      <w:r>
        <w:rPr>
          <w:rFonts w:hint="default" w:ascii="Times New Roman" w:hAnsi="Times New Roman" w:eastAsia="仿宋_GB2312" w:cs="Times New Roman"/>
          <w:color w:val="auto"/>
          <w:kern w:val="2"/>
          <w:sz w:val="32"/>
          <w:szCs w:val="32"/>
          <w:highlight w:val="none"/>
          <w:lang w:val="en-US" w:eastAsia="zh-CN" w:bidi="ar-SA"/>
        </w:rPr>
        <w:t>万元，其中：</w:t>
      </w:r>
    </w:p>
    <w:p w14:paraId="6E0CD00E">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274.8</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28.68</w:t>
      </w:r>
      <w:r>
        <w:rPr>
          <w:rFonts w:hint="default" w:ascii="Times New Roman" w:hAnsi="Times New Roman" w:eastAsia="仿宋_GB2312" w:cs="Times New Roman"/>
          <w:color w:val="auto"/>
          <w:kern w:val="2"/>
          <w:sz w:val="32"/>
          <w:szCs w:val="32"/>
          <w:highlight w:val="none"/>
          <w:lang w:val="en-US" w:eastAsia="zh-CN" w:bidi="ar-SA"/>
        </w:rPr>
        <w:t>万元，主要包括：办公费、印刷费、水费、电费、邮电费、取暖费、物业管理费、差旅费、维修（护）费、租赁费、会议费、培训费、劳务费、委托业务费、工会经费、福利费、公务用车运行维护费、其他交通费、税金及附加费用、其他商品和服务支出、办公设备购置、专用设备购置、信息网络及软件购置更新、其他资本性支出等。</w:t>
      </w:r>
    </w:p>
    <w:p w14:paraId="78B9C55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（注：仅罗列本部门实际支出涉及的经济分类科目）</w:t>
      </w:r>
    </w:p>
    <w:p w14:paraId="2FE5A368">
      <w:pPr>
        <w:spacing w:line="600" w:lineRule="exact"/>
        <w:ind w:firstLine="640"/>
        <w:outlineLvl w:val="1"/>
        <w:rPr>
          <w:rStyle w:val="30"/>
          <w:rFonts w:hint="default" w:ascii="Times New Roman" w:hAnsi="Times New Roman" w:eastAsia="黑体" w:cs="Times New Roman"/>
          <w:b w:val="0"/>
          <w:color w:val="auto"/>
          <w:highlight w:val="none"/>
          <w:lang w:val="en-US" w:eastAsia="zh-CN" w:bidi="ar-SA"/>
        </w:rPr>
      </w:pPr>
      <w:bookmarkStart w:id="64" w:name="_Toc12570"/>
      <w:bookmarkStart w:id="65" w:name="_Toc15377215"/>
      <w:bookmarkStart w:id="66" w:name="_Toc15396609"/>
      <w:bookmarkStart w:id="67" w:name="_Toc10750"/>
      <w:bookmarkStart w:id="68" w:name="_Toc15396610"/>
      <w:bookmarkStart w:id="69" w:name="_Toc15377218"/>
      <w:r>
        <w:rPr>
          <w:rStyle w:val="30"/>
          <w:rFonts w:hint="default" w:ascii="Times New Roman" w:hAnsi="Times New Roman" w:eastAsia="黑体" w:cs="Times New Roman"/>
          <w:b w:val="0"/>
          <w:color w:val="auto"/>
          <w:highlight w:val="none"/>
          <w:lang w:val="en-US" w:eastAsia="zh-CN" w:bidi="ar-SA"/>
        </w:rPr>
        <w:t>七、财政拨款“三公”经费支出决算情况说明</w:t>
      </w:r>
      <w:bookmarkEnd w:id="64"/>
      <w:bookmarkEnd w:id="65"/>
      <w:bookmarkEnd w:id="66"/>
      <w:bookmarkEnd w:id="67"/>
    </w:p>
    <w:p w14:paraId="46A9CEDE">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70"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70"/>
    </w:p>
    <w:p w14:paraId="1F02396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2025年度财政拨款“三公”经费支出决算为5.39万元，完成预算100%，较上年度增加2.14万元，增长65.84%。决算数等于预算数的主要原因是厉行节约，严格控制支出。</w:t>
      </w:r>
    </w:p>
    <w:p w14:paraId="532B4DE6">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（注：上述“预算”口径为全年预算数，包括一般公共预算和政府性基金预算财政拨款支出决算情况，与预算数持平可以不写原因）</w:t>
      </w:r>
    </w:p>
    <w:p w14:paraId="4C3CDAEB">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71"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71"/>
    </w:p>
    <w:p w14:paraId="663DC58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2025年度财政拨款“三公”经费支出决算中，因公出国（境）费支出决算0万元，占0%；公务用车购置及运行维护费支出决算5.39万元，占100%；公务接待费支出决算0万元，占0%。具体情况如下：</w:t>
      </w:r>
    </w:p>
    <w:p w14:paraId="69433B7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（图7：财政拨款“三公”经费支出结构）（饼状图）</w:t>
      </w:r>
    </w:p>
    <w:p w14:paraId="24309693">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drawing>
          <wp:inline distT="0" distB="0" distL="114300" distR="114300">
            <wp:extent cx="4838065" cy="2753995"/>
            <wp:effectExtent l="0" t="0" r="635" b="8255"/>
            <wp:docPr id="8" name="图片 8" descr="三公经费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三公经费图片1"/>
                    <pic:cNvPicPr>
                      <a:picLocks noChangeAspect="1"/>
                    </pic:cNvPicPr>
                  </pic:nvPicPr>
                  <pic:blipFill>
                    <a:blip r:embed="rId15"/>
                    <a:stretch>
                      <a:fillRect/>
                    </a:stretch>
                  </pic:blipFill>
                  <pic:spPr>
                    <a:xfrm>
                      <a:off x="0" y="0"/>
                      <a:ext cx="4838065" cy="2753995"/>
                    </a:xfrm>
                    <a:prstGeom prst="rect">
                      <a:avLst/>
                    </a:prstGeom>
                  </pic:spPr>
                </pic:pic>
              </a:graphicData>
            </a:graphic>
          </wp:inline>
        </w:drawing>
      </w:r>
    </w:p>
    <w:p w14:paraId="228D5B2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1.因公出国（境）经费支出0万元，完成预算0%。全年安排因公出国（境）团组0次，出国（境）0人。因公出国（境）支出决算比上年度增加/减少0万元，增长/下降0%。</w:t>
      </w:r>
    </w:p>
    <w:p w14:paraId="1338E44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2.公务用车购置及运行维护费支出5.39万元，完成预算100%。公务用车购置及运行维护费支出决算比上年度增加2.14万元，增长65.84%。主要原因是2025年度巡察工作增加。</w:t>
      </w:r>
    </w:p>
    <w:p w14:paraId="59A6738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其中：公务用车购置支出0万元。全年按规定更新购置公务用车0辆，其中：轿车0辆、金额0万元，越野车0辆、金额0万元，载客汽车0辆、金额0万元。截至2025年12月31日，单位共有公务用车1辆，其中：轿车0辆、越野车1辆、载客汽车0辆。</w:t>
      </w:r>
    </w:p>
    <w:p w14:paraId="4A8C069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公务用车运行维护费支出5.39万元。主要用于开展巡察相关工作等所需的公务用车燃料费、维修费、过路过桥费、保险费等支出。</w:t>
      </w:r>
    </w:p>
    <w:p w14:paraId="3DBFDF5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3.公务接待费支出0万元，完成预算0%。公务接待费支出决算比上年度增加/减少0万元，增长/下降0%。其中：</w:t>
      </w:r>
    </w:p>
    <w:p w14:paraId="60D0120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国内公务接待支出0万元。国内公务接待0批次，0人次（不包括陪同人员），共计支出0万元。</w:t>
      </w:r>
    </w:p>
    <w:p w14:paraId="7D9D4BE2">
      <w:pPr>
        <w:pageBreakBefore w:val="0"/>
        <w:widowControl w:val="0"/>
        <w:kinsoku/>
        <w:wordWrap/>
        <w:overflowPunct/>
        <w:topLinePunct w:val="0"/>
        <w:autoSpaceDE/>
        <w:autoSpaceDN/>
        <w:bidi w:val="0"/>
        <w:adjustRightInd/>
        <w:snapToGrid/>
        <w:spacing w:line="600" w:lineRule="exact"/>
        <w:ind w:firstLine="640" w:firstLineChars="200"/>
        <w:textAlignment w:val="auto"/>
        <w:rPr>
          <w:rStyle w:val="30"/>
          <w:rFonts w:hint="default" w:ascii="Times New Roman" w:hAnsi="Times New Roman" w:eastAsia="黑体" w:cs="Times New Roman"/>
          <w:b w:val="0"/>
          <w:color w:val="auto"/>
          <w:highlight w:val="none"/>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外事接待支出0万元。外事接待0批次，0人次（不包括陪同人员），共计支出0万元。</w:t>
      </w:r>
    </w:p>
    <w:bookmarkEnd w:id="68"/>
    <w:bookmarkEnd w:id="69"/>
    <w:p w14:paraId="6636144A">
      <w:pPr>
        <w:spacing w:line="600" w:lineRule="exact"/>
        <w:ind w:firstLine="640"/>
        <w:outlineLvl w:val="1"/>
        <w:rPr>
          <w:rStyle w:val="30"/>
          <w:rFonts w:hint="default" w:ascii="Times New Roman" w:hAnsi="Times New Roman" w:eastAsia="黑体" w:cs="Times New Roman"/>
          <w:b w:val="0"/>
          <w:color w:val="auto"/>
          <w:highlight w:val="none"/>
          <w:lang w:val="en-US" w:eastAsia="zh-CN" w:bidi="ar-SA"/>
        </w:rPr>
      </w:pPr>
      <w:bookmarkStart w:id="72" w:name="_Toc16987"/>
      <w:bookmarkStart w:id="73" w:name="_Toc8466"/>
      <w:bookmarkStart w:id="74" w:name="_Toc15377221"/>
      <w:bookmarkStart w:id="75" w:name="_Toc15396612"/>
      <w:r>
        <w:rPr>
          <w:rStyle w:val="30"/>
          <w:rFonts w:hint="default" w:ascii="Times New Roman" w:hAnsi="Times New Roman" w:eastAsia="黑体" w:cs="Times New Roman"/>
          <w:b w:val="0"/>
          <w:color w:val="auto"/>
          <w:highlight w:val="none"/>
          <w:lang w:val="en-US" w:eastAsia="zh-CN" w:bidi="ar-SA"/>
        </w:rPr>
        <w:t>八、政府性基金预算支出决算情况说明</w:t>
      </w:r>
      <w:bookmarkEnd w:id="72"/>
      <w:bookmarkEnd w:id="73"/>
    </w:p>
    <w:p w14:paraId="27006F0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2025年度政府性基金预算财政拨款支出0万元，占本年支出合计的0%。与上年度相比，政府性基金预算财政拨款支出增加/减少0万元，增长/下降0%。</w:t>
      </w:r>
    </w:p>
    <w:p w14:paraId="4D3FD33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（注：支出数与上年持平可以不写原因）</w:t>
      </w:r>
    </w:p>
    <w:p w14:paraId="5AEB0AFD">
      <w:pPr>
        <w:numPr>
          <w:ilvl w:val="0"/>
          <w:numId w:val="0"/>
        </w:numPr>
        <w:spacing w:line="600" w:lineRule="exact"/>
        <w:ind w:left="630" w:leftChars="0"/>
        <w:outlineLvl w:val="1"/>
        <w:rPr>
          <w:rStyle w:val="30"/>
          <w:rFonts w:hint="default" w:ascii="Times New Roman" w:hAnsi="Times New Roman" w:eastAsia="黑体" w:cs="Times New Roman"/>
          <w:b w:val="0"/>
          <w:color w:val="auto"/>
          <w:highlight w:val="none"/>
          <w:lang w:val="en-US" w:eastAsia="zh-CN" w:bidi="ar-SA"/>
        </w:rPr>
      </w:pPr>
      <w:bookmarkStart w:id="76" w:name="_Toc15396611"/>
      <w:bookmarkStart w:id="77" w:name="_Toc27022"/>
      <w:bookmarkStart w:id="78" w:name="_Toc28413"/>
      <w:bookmarkStart w:id="79" w:name="_Toc15377219"/>
      <w:r>
        <w:rPr>
          <w:rStyle w:val="30"/>
          <w:rFonts w:hint="default" w:ascii="Times New Roman" w:hAnsi="Times New Roman" w:eastAsia="黑体" w:cs="Times New Roman"/>
          <w:b w:val="0"/>
          <w:color w:val="auto"/>
          <w:highlight w:val="none"/>
          <w:lang w:val="en-US" w:eastAsia="zh-CN" w:bidi="ar-SA"/>
        </w:rPr>
        <w:t>九、国有资本经营预算支出决算情况说明</w:t>
      </w:r>
      <w:bookmarkEnd w:id="76"/>
      <w:bookmarkEnd w:id="77"/>
      <w:bookmarkEnd w:id="78"/>
      <w:bookmarkEnd w:id="79"/>
    </w:p>
    <w:p w14:paraId="0D25C4E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2025年度国有资本经营预算财政拨款支出0万元，占本年支出合计的0%。与上年度相比，国有资本经营预算财政拨款支出增加/减少0万元，增长/下降0%。</w:t>
      </w:r>
    </w:p>
    <w:p w14:paraId="42E7B35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（注：支出数与上年持平可以不写原因）</w:t>
      </w:r>
    </w:p>
    <w:bookmarkEnd w:id="74"/>
    <w:bookmarkEnd w:id="75"/>
    <w:p w14:paraId="0724CB9C">
      <w:pPr>
        <w:numPr>
          <w:ilvl w:val="0"/>
          <w:numId w:val="0"/>
        </w:numPr>
        <w:spacing w:line="600" w:lineRule="exact"/>
        <w:ind w:left="630" w:leftChars="0"/>
        <w:outlineLvl w:val="1"/>
        <w:rPr>
          <w:rStyle w:val="30"/>
          <w:rFonts w:hint="default" w:ascii="Times New Roman" w:hAnsi="Times New Roman" w:eastAsia="黑体" w:cs="Times New Roman"/>
          <w:b w:val="0"/>
          <w:color w:val="auto"/>
          <w:highlight w:val="none"/>
          <w:lang w:val="en-US" w:eastAsia="zh-CN" w:bidi="ar-SA"/>
        </w:rPr>
      </w:pPr>
      <w:bookmarkStart w:id="80" w:name="_Toc21689"/>
      <w:bookmarkStart w:id="81" w:name="_Toc17152"/>
      <w:bookmarkStart w:id="82" w:name="_Toc15396613"/>
      <w:bookmarkStart w:id="83" w:name="_Toc15377225"/>
      <w:r>
        <w:rPr>
          <w:rStyle w:val="30"/>
          <w:rFonts w:hint="default" w:ascii="Times New Roman" w:hAnsi="Times New Roman" w:eastAsia="黑体" w:cs="Times New Roman"/>
          <w:b w:val="0"/>
          <w:color w:val="auto"/>
          <w:highlight w:val="none"/>
          <w:lang w:val="en-US" w:eastAsia="zh-CN" w:bidi="ar-SA"/>
        </w:rPr>
        <w:t>十、其他重要事项的情况说明</w:t>
      </w:r>
      <w:bookmarkEnd w:id="80"/>
      <w:bookmarkEnd w:id="81"/>
    </w:p>
    <w:p w14:paraId="4073064C">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84" w:name="_Toc15377222"/>
      <w:r>
        <w:rPr>
          <w:rFonts w:hint="default" w:ascii="Times New Roman" w:hAnsi="Times New Roman" w:eastAsia="楷体_GB2312" w:cs="Times New Roman"/>
          <w:b/>
          <w:color w:val="auto"/>
          <w:sz w:val="32"/>
          <w:szCs w:val="32"/>
          <w:highlight w:val="none"/>
        </w:rPr>
        <w:t>（一）机关运行经费支出情况</w:t>
      </w:r>
      <w:bookmarkEnd w:id="84"/>
    </w:p>
    <w:p w14:paraId="31BC45A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2025年度，中共壤塘县委巡察工作领导小组办公室机关运行经费支出17.54万元，比上年度减少5.09万元，下降22.59%。主要原因是厉行节约，严格控制机关运行经费支出。（注：支出数与上年持平可以不写原因）</w:t>
      </w:r>
    </w:p>
    <w:p w14:paraId="49DACB0A">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85" w:name="_Toc15377223"/>
      <w:r>
        <w:rPr>
          <w:rFonts w:hint="default" w:ascii="Times New Roman" w:hAnsi="Times New Roman" w:eastAsia="楷体_GB2312" w:cs="Times New Roman"/>
          <w:b/>
          <w:color w:val="auto"/>
          <w:sz w:val="32"/>
          <w:szCs w:val="32"/>
          <w:highlight w:val="none"/>
        </w:rPr>
        <w:t>（二）政府采购支出情况</w:t>
      </w:r>
      <w:bookmarkEnd w:id="85"/>
    </w:p>
    <w:p w14:paraId="4943080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中共壤塘县委巡察工作领导小组办公室政府采购支出总额1.77万元，其中：政府采购货物支出1.77万元、政府采购工程支出0万元、政府采购服务支出0万元。主要用于购买办公室设备。授予中小企业合同金额0万元，占政府采购支出总额的0%，其中：授予小微企业合同金额0万元，占政府采购支出总额的0%。</w:t>
      </w:r>
    </w:p>
    <w:p w14:paraId="37835CEF">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86" w:name="_Toc15377224"/>
      <w:r>
        <w:rPr>
          <w:rFonts w:hint="default" w:ascii="Times New Roman" w:hAnsi="Times New Roman" w:eastAsia="楷体_GB2312" w:cs="Times New Roman"/>
          <w:b/>
          <w:color w:val="auto"/>
          <w:sz w:val="32"/>
          <w:szCs w:val="32"/>
          <w:highlight w:val="none"/>
        </w:rPr>
        <w:t>（三）国有资产占有使用情况</w:t>
      </w:r>
      <w:bookmarkEnd w:id="86"/>
    </w:p>
    <w:p w14:paraId="312D7BE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截至2025年12月31日，中共壤塘县委巡察工作领导小组办公室共有车辆1辆，其中：副部（省）级及以上领导用车0辆、主要负责人用车0辆、机要通信用车0辆、应急保障用车0辆、执法执勤用车0辆、特种专业技术用车0辆、离退休干部服务用车0辆、其他用车1辆，其他用车主要是用于开展巡察相关工作。单价100万元（含）以上设备（不含车辆）0台（套）。</w:t>
      </w:r>
    </w:p>
    <w:p w14:paraId="70AAFA97">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190AB3A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根据预算绩效管理要求，中共壤塘县委巡察工作领导小组办公室在2025年度，未安排200万元及以上项目，故对0个项目开展了预算事前绩效评估，对0个项目编制了绩效目标，预算执行过程中，选取0个项目开展绩效监控。</w:t>
      </w:r>
    </w:p>
    <w:p w14:paraId="470B43D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组织对2025年度一般公共预算开展绩效自评，形成部门预算绩效自评报告自评得分为89分，绩效自评综述良好。绩效自评报告详见附件。</w:t>
      </w:r>
    </w:p>
    <w:p w14:paraId="5BEAEDCF">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bookmarkEnd w:id="82"/>
    <w:bookmarkEnd w:id="83"/>
    <w:p w14:paraId="68DD6EE1">
      <w:pPr>
        <w:pStyle w:val="2"/>
        <w:bidi w:val="0"/>
        <w:jc w:val="center"/>
        <w:rPr>
          <w:rFonts w:hint="default" w:ascii="Times New Roman" w:hAnsi="Times New Roman" w:cs="Times New Roman"/>
          <w:b/>
          <w:color w:val="auto"/>
          <w:sz w:val="44"/>
          <w:szCs w:val="44"/>
          <w:highlight w:val="none"/>
        </w:rPr>
      </w:pPr>
      <w:bookmarkStart w:id="87" w:name="_Toc27067"/>
      <w:bookmarkStart w:id="88" w:name="_Toc14903"/>
      <w:bookmarkStart w:id="89" w:name="_Toc15377226"/>
      <w:r>
        <w:rPr>
          <w:rFonts w:hint="default" w:ascii="Times New Roman" w:hAnsi="Times New Roman" w:eastAsia="黑体" w:cs="Times New Roman"/>
          <w:b w:val="0"/>
          <w:bCs w:val="0"/>
          <w:lang w:val="en-US" w:eastAsia="zh-CN"/>
        </w:rPr>
        <w:t>第三部分  名词解释</w:t>
      </w:r>
      <w:bookmarkEnd w:id="87"/>
      <w:bookmarkEnd w:id="88"/>
    </w:p>
    <w:p w14:paraId="5D2053DE">
      <w:pPr>
        <w:pStyle w:val="27"/>
        <w:keepNext w:val="0"/>
        <w:keepLines w:val="0"/>
        <w:pageBreakBefore w:val="0"/>
        <w:widowControl w:val="0"/>
        <w:kinsoku/>
        <w:wordWrap/>
        <w:overflowPunct/>
        <w:topLinePunct w:val="0"/>
        <w:bidi w:val="0"/>
        <w:snapToGrid/>
        <w:spacing w:line="560" w:lineRule="exact"/>
        <w:ind w:firstLine="640" w:firstLineChars="200"/>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90" w:name="_Toc3214"/>
      <w:bookmarkStart w:id="91" w:name="_Toc28862"/>
      <w:bookmarkStart w:id="92" w:name="_Toc32164"/>
      <w:bookmarkStart w:id="93" w:name="_Toc30234"/>
      <w:bookmarkStart w:id="94" w:name="_Toc10774"/>
      <w:bookmarkStart w:id="95" w:name="_Toc11577"/>
      <w:bookmarkStart w:id="96" w:name="_Toc4823"/>
      <w:bookmarkStart w:id="97" w:name="_Toc15302"/>
      <w:bookmarkStart w:id="98" w:name="_Toc12568"/>
      <w:bookmarkStart w:id="99" w:name="_Toc30375"/>
      <w:bookmarkStart w:id="100" w:name="_Toc2226"/>
      <w:bookmarkStart w:id="101" w:name="_Toc6268"/>
      <w:r>
        <w:rPr>
          <w:rFonts w:hint="default" w:ascii="Times New Roman" w:hAnsi="Times New Roman" w:eastAsia="方正仿宋_GBK" w:cs="Times New Roman"/>
          <w:b w:val="0"/>
          <w:bCs w:val="0"/>
          <w:color w:val="auto"/>
          <w:kern w:val="2"/>
          <w:sz w:val="32"/>
          <w:szCs w:val="32"/>
          <w:lang w:val="en-US" w:eastAsia="zh-CN" w:bidi="ar-SA"/>
        </w:rPr>
        <w:t>1.财政拨款收入：指单位从同级财政部门取得的财政预算资金。</w:t>
      </w:r>
      <w:bookmarkEnd w:id="90"/>
      <w:bookmarkEnd w:id="91"/>
      <w:bookmarkEnd w:id="92"/>
      <w:bookmarkEnd w:id="93"/>
      <w:bookmarkEnd w:id="94"/>
      <w:bookmarkEnd w:id="95"/>
      <w:bookmarkEnd w:id="96"/>
      <w:bookmarkEnd w:id="97"/>
      <w:bookmarkEnd w:id="98"/>
      <w:bookmarkEnd w:id="99"/>
      <w:bookmarkEnd w:id="100"/>
      <w:bookmarkEnd w:id="101"/>
    </w:p>
    <w:p w14:paraId="2CE5BCAF">
      <w:pPr>
        <w:pStyle w:val="27"/>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2.事业收入：指事业单位开展专业业务活动及辅助活动取得的收入。</w:t>
      </w:r>
    </w:p>
    <w:p w14:paraId="1DDCD888">
      <w:pPr>
        <w:pStyle w:val="27"/>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3.经营收入：指事业单位在专业业务活动及其辅助活动之外开展非独立核算经营活动取得的收入。</w:t>
      </w:r>
    </w:p>
    <w:p w14:paraId="69F981E0">
      <w:pPr>
        <w:pStyle w:val="27"/>
        <w:keepNext w:val="0"/>
        <w:keepLines w:val="0"/>
        <w:pageBreakBefore w:val="0"/>
        <w:widowControl w:val="0"/>
        <w:kinsoku/>
        <w:wordWrap/>
        <w:overflowPunct/>
        <w:topLinePunct w:val="0"/>
        <w:bidi w:val="0"/>
        <w:snapToGrid/>
        <w:spacing w:line="560" w:lineRule="exact"/>
        <w:ind w:firstLine="640" w:firstLineChars="200"/>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102" w:name="_Toc22145"/>
      <w:bookmarkStart w:id="103" w:name="_Toc8187"/>
      <w:bookmarkStart w:id="104" w:name="_Toc24172"/>
      <w:bookmarkStart w:id="105" w:name="_Toc12323"/>
      <w:bookmarkStart w:id="106" w:name="_Toc5279"/>
      <w:bookmarkStart w:id="107" w:name="_Toc11751"/>
      <w:bookmarkStart w:id="108" w:name="_Toc11277"/>
      <w:bookmarkStart w:id="109" w:name="_Toc17990"/>
      <w:bookmarkStart w:id="110" w:name="_Toc22692"/>
      <w:bookmarkStart w:id="111" w:name="_Toc9913"/>
      <w:bookmarkStart w:id="112" w:name="_Toc3311"/>
      <w:bookmarkStart w:id="113" w:name="_Toc15470"/>
      <w:r>
        <w:rPr>
          <w:rFonts w:hint="default" w:ascii="Times New Roman" w:hAnsi="Times New Roman" w:eastAsia="方正仿宋_GBK" w:cs="Times New Roman"/>
          <w:b w:val="0"/>
          <w:bCs w:val="0"/>
          <w:color w:val="auto"/>
          <w:kern w:val="2"/>
          <w:sz w:val="32"/>
          <w:szCs w:val="32"/>
          <w:lang w:val="en-US" w:eastAsia="zh-CN" w:bidi="ar-SA"/>
        </w:rPr>
        <w:t>4.其他收入：指单位取得的除上述收入以外的各项收入。</w:t>
      </w:r>
      <w:bookmarkEnd w:id="102"/>
      <w:bookmarkEnd w:id="103"/>
      <w:bookmarkEnd w:id="104"/>
      <w:bookmarkEnd w:id="105"/>
      <w:bookmarkEnd w:id="106"/>
      <w:bookmarkEnd w:id="107"/>
      <w:bookmarkEnd w:id="108"/>
      <w:bookmarkEnd w:id="109"/>
      <w:bookmarkEnd w:id="110"/>
      <w:bookmarkEnd w:id="111"/>
      <w:bookmarkEnd w:id="112"/>
      <w:bookmarkEnd w:id="113"/>
    </w:p>
    <w:p w14:paraId="33CF77C1">
      <w:pPr>
        <w:pStyle w:val="27"/>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641F5FC1">
      <w:pPr>
        <w:pStyle w:val="27"/>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6.年初结转和结余：指以前年度尚未完成、结转到本年按有关规定继续使用的资金。</w:t>
      </w:r>
    </w:p>
    <w:p w14:paraId="5AF2E25D">
      <w:pPr>
        <w:pStyle w:val="27"/>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7.结余分配：指事业单位按照事业单位会计制度的规定从非财政补助结余中分配的事业基金和职工福利基金等。</w:t>
      </w:r>
    </w:p>
    <w:p w14:paraId="4A1C662F">
      <w:pPr>
        <w:pStyle w:val="27"/>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8.年末结转和结余：指单位按有关规定结转到下年或以后年度继续使用的资金。</w:t>
      </w:r>
    </w:p>
    <w:p w14:paraId="52A835F8">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9.一般公共服务：指反映政府提供一般公共服务的支出。</w:t>
      </w:r>
    </w:p>
    <w:p w14:paraId="72D02B3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10.外交：指反映政府外交事务支出。</w:t>
      </w:r>
    </w:p>
    <w:p w14:paraId="7E043D7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11.公共安全：指反映政府维护社会公共安全方面的支出。</w:t>
      </w:r>
    </w:p>
    <w:p w14:paraId="1B4A8D2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12.教育 ：指反映政府教育事务支出。</w:t>
      </w:r>
    </w:p>
    <w:p w14:paraId="1A2A793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13.科学技术：指反映科学技术方面的支出。</w:t>
      </w:r>
    </w:p>
    <w:p w14:paraId="0E1B39C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14.文化体育与传媒 ：指反映政府在文化、体育、文物、广播影视、新闻出版等方面的支出。</w:t>
      </w:r>
    </w:p>
    <w:p w14:paraId="0644F4F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114" w:name="_Toc26100"/>
      <w:bookmarkStart w:id="115" w:name="_Toc29189"/>
      <w:bookmarkStart w:id="116" w:name="_Toc22841"/>
      <w:bookmarkStart w:id="117" w:name="_Toc6534"/>
      <w:bookmarkStart w:id="118" w:name="_Toc17567"/>
      <w:bookmarkStart w:id="119" w:name="_Toc25335"/>
      <w:bookmarkStart w:id="120" w:name="_Toc17395"/>
      <w:bookmarkStart w:id="121" w:name="_Toc12383"/>
      <w:bookmarkStart w:id="122" w:name="_Toc13110"/>
      <w:bookmarkStart w:id="123" w:name="_Toc13570"/>
      <w:r>
        <w:rPr>
          <w:rFonts w:hint="default" w:ascii="Times New Roman" w:hAnsi="Times New Roman" w:eastAsia="方正仿宋_GBK" w:cs="Times New Roman"/>
          <w:b w:val="0"/>
          <w:bCs w:val="0"/>
          <w:color w:val="auto"/>
          <w:kern w:val="2"/>
          <w:sz w:val="32"/>
          <w:szCs w:val="32"/>
          <w:lang w:val="en-US" w:eastAsia="zh-CN" w:bidi="ar-SA"/>
        </w:rPr>
        <w:t>15.社会保障和就业：指反映政府在社会保障与就业方面的支出。</w:t>
      </w:r>
      <w:bookmarkEnd w:id="114"/>
      <w:bookmarkEnd w:id="115"/>
      <w:bookmarkEnd w:id="116"/>
      <w:bookmarkEnd w:id="117"/>
      <w:bookmarkEnd w:id="118"/>
      <w:bookmarkEnd w:id="119"/>
      <w:bookmarkEnd w:id="120"/>
      <w:bookmarkEnd w:id="121"/>
      <w:bookmarkEnd w:id="122"/>
      <w:bookmarkEnd w:id="123"/>
    </w:p>
    <w:p w14:paraId="3AA469D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16.医疗卫生与计划生育：指反映医疗卫生与计划生育、中医等管理事务方面的支出。</w:t>
      </w:r>
    </w:p>
    <w:p w14:paraId="4B415DB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17.节能环保：指反映政府节能环保支出。</w:t>
      </w:r>
    </w:p>
    <w:p w14:paraId="63709FC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18.城乡社区：指反映政府城乡管理事务支出。</w:t>
      </w:r>
    </w:p>
    <w:p w14:paraId="53B7FC1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19.农林水：指反映政府农林水支出。</w:t>
      </w:r>
    </w:p>
    <w:p w14:paraId="1C3456A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20.交通运输：指反映交通运输和邮政业务相关的支出。</w:t>
      </w:r>
    </w:p>
    <w:p w14:paraId="255BF6D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21.资源勘探信息等：指反映用于资源勘探、制造业、建筑业、工业信息等方面的支出。</w:t>
      </w:r>
    </w:p>
    <w:p w14:paraId="41F104E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22.商业服务业：指反映商业服务等方面的支出。</w:t>
      </w:r>
    </w:p>
    <w:p w14:paraId="5C0D9CB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23.金融：指反映金融方面的支出。</w:t>
      </w:r>
    </w:p>
    <w:p w14:paraId="4950A1B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24.国土海洋气象：指反映政府用于国土资源、海洋、测绘、地震、气象等公益服务事业方面的支出。</w:t>
      </w:r>
    </w:p>
    <w:p w14:paraId="41950A2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25.住房保障：指集中反映政府用于住房方面的支出。</w:t>
      </w:r>
    </w:p>
    <w:p w14:paraId="7DB5219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26.粮油物资储备：指反映政府用于粮油物资储备方面的支出。</w:t>
      </w:r>
    </w:p>
    <w:p w14:paraId="2438CCE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27.基本支出：指为保障机构正常运转、完成日常工作任务而发生的人员支出和公用支出。</w:t>
      </w:r>
    </w:p>
    <w:p w14:paraId="5F37D73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28.项目支出：指在基本支出之外为完成特定行政任务和事业发展目标所发生的支出。</w:t>
      </w:r>
    </w:p>
    <w:p w14:paraId="6AB7BFF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29.经营支出：指事业单位在专业业务活动及其辅助活动之外开展非独立核算经营活动发生的支出。</w:t>
      </w:r>
    </w:p>
    <w:p w14:paraId="626AB00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93BC46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D1558C1">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（名词解释部分请根据各单位实际列支情况罗列，并根据本单位职责职能增减名词解释内容。）</w:t>
      </w:r>
    </w:p>
    <w:p w14:paraId="4D940B75">
      <w:pPr>
        <w:pStyle w:val="2"/>
        <w:bidi w:val="0"/>
        <w:jc w:val="center"/>
        <w:rPr>
          <w:rFonts w:hint="default" w:ascii="Times New Roman" w:hAnsi="Times New Roman" w:eastAsia="黑体" w:cs="Times New Roman"/>
          <w:color w:val="FF0000"/>
          <w:sz w:val="32"/>
          <w:szCs w:val="32"/>
          <w:highlight w:val="none"/>
        </w:rPr>
      </w:pPr>
      <w:r>
        <w:rPr>
          <w:rFonts w:hint="default" w:ascii="Times New Roman" w:hAnsi="Times New Roman" w:eastAsia="仿宋_GB2312" w:cs="Times New Roman"/>
          <w:color w:val="auto"/>
          <w:kern w:val="2"/>
          <w:szCs w:val="32"/>
          <w:highlight w:val="none"/>
          <w:lang w:val="en-US" w:eastAsia="zh-CN" w:bidi="ar-SA"/>
        </w:rPr>
        <w:br w:type="page"/>
      </w:r>
      <w:bookmarkStart w:id="124" w:name="_Toc15396614"/>
      <w:bookmarkStart w:id="125" w:name="_Toc334"/>
      <w:r>
        <w:rPr>
          <w:rFonts w:hint="default" w:ascii="Times New Roman" w:hAnsi="Times New Roman" w:eastAsia="黑体" w:cs="Times New Roman"/>
          <w:b w:val="0"/>
          <w:bCs w:val="0"/>
        </w:rPr>
        <w:t>第四部分</w:t>
      </w:r>
      <w:r>
        <w:rPr>
          <w:rFonts w:hint="default" w:ascii="Times New Roman" w:hAnsi="Times New Roman" w:eastAsia="黑体" w:cs="Times New Roman"/>
          <w:b w:val="0"/>
          <w:bCs w:val="0"/>
          <w:lang w:val="en-US" w:eastAsia="zh-CN"/>
        </w:rPr>
        <w:t xml:space="preserve"> </w:t>
      </w:r>
      <w:r>
        <w:rPr>
          <w:rFonts w:hint="default" w:ascii="Times New Roman" w:hAnsi="Times New Roman" w:eastAsia="黑体" w:cs="Times New Roman"/>
          <w:b w:val="0"/>
          <w:bCs w:val="0"/>
        </w:rPr>
        <w:t xml:space="preserve"> 附件</w:t>
      </w:r>
      <w:bookmarkEnd w:id="124"/>
      <w:bookmarkEnd w:id="125"/>
    </w:p>
    <w:p w14:paraId="479F639D">
      <w:pPr>
        <w:keepNext w:val="0"/>
        <w:keepLines w:val="0"/>
        <w:pageBreakBefore w:val="0"/>
        <w:kinsoku/>
        <w:wordWrap/>
        <w:overflowPunct/>
        <w:topLinePunct w:val="0"/>
        <w:autoSpaceDE/>
        <w:autoSpaceDN/>
        <w:bidi w:val="0"/>
        <w:spacing w:line="560" w:lineRule="exact"/>
        <w:jc w:val="left"/>
        <w:textAlignment w:val="auto"/>
        <w:outlineLvl w:val="0"/>
        <w:rPr>
          <w:rFonts w:hint="default" w:ascii="Times New Roman" w:hAnsi="Times New Roman" w:eastAsia="黑体" w:cs="Times New Roman"/>
          <w:color w:val="auto"/>
          <w:sz w:val="44"/>
          <w:szCs w:val="44"/>
          <w:highlight w:val="none"/>
          <w:lang w:val="en-US" w:eastAsia="zh-CN"/>
        </w:rPr>
      </w:pPr>
      <w:bookmarkStart w:id="126" w:name="_Toc16490"/>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126"/>
    </w:p>
    <w:p w14:paraId="66BBB7A0">
      <w:pPr>
        <w:pStyle w:val="2"/>
        <w:pageBreakBefore w:val="0"/>
        <w:kinsoku/>
        <w:wordWrap/>
        <w:overflowPunct/>
        <w:topLinePunct w:val="0"/>
        <w:autoSpaceDE/>
        <w:autoSpaceDN/>
        <w:bidi w:val="0"/>
        <w:spacing w:line="560" w:lineRule="exact"/>
        <w:jc w:val="center"/>
        <w:textAlignment w:val="auto"/>
        <w:rPr>
          <w:rFonts w:hint="default" w:ascii="Times New Roman" w:hAnsi="Times New Roman" w:eastAsia="方正小标宋_GBK" w:cs="Times New Roman"/>
          <w:b/>
          <w:bCs/>
          <w:lang w:val="en-US" w:eastAsia="zh-CN"/>
        </w:rPr>
      </w:pPr>
      <w:bookmarkStart w:id="127" w:name="_Toc6635"/>
      <w:r>
        <w:rPr>
          <w:rFonts w:hint="default" w:ascii="Times New Roman" w:hAnsi="Times New Roman" w:eastAsia="方正小标宋_GBK" w:cs="Times New Roman"/>
          <w:b/>
          <w:bCs/>
          <w:lang w:val="en-US" w:eastAsia="zh-CN"/>
        </w:rPr>
        <w:t>中共壤塘县委巡察工作领导小组办公室</w:t>
      </w:r>
      <w:bookmarkEnd w:id="127"/>
    </w:p>
    <w:p w14:paraId="3218646C">
      <w:pPr>
        <w:pStyle w:val="2"/>
        <w:pageBreakBefore w:val="0"/>
        <w:kinsoku/>
        <w:wordWrap/>
        <w:overflowPunct/>
        <w:topLinePunct w:val="0"/>
        <w:autoSpaceDE/>
        <w:autoSpaceDN/>
        <w:bidi w:val="0"/>
        <w:spacing w:line="560" w:lineRule="exact"/>
        <w:jc w:val="center"/>
        <w:textAlignment w:val="auto"/>
        <w:rPr>
          <w:rFonts w:hint="default" w:ascii="Times New Roman" w:hAnsi="Times New Roman" w:eastAsia="方正小标宋_GBK" w:cs="Times New Roman"/>
          <w:color w:val="000000"/>
          <w:kern w:val="0"/>
          <w:sz w:val="24"/>
          <w:szCs w:val="32"/>
          <w:shd w:val="clear" w:color="auto" w:fill="FFFFFF"/>
        </w:rPr>
      </w:pPr>
      <w:bookmarkStart w:id="128" w:name="_Toc3737"/>
      <w:r>
        <w:rPr>
          <w:rFonts w:hint="default" w:ascii="Times New Roman" w:hAnsi="Times New Roman" w:eastAsia="方正小标宋_GBK" w:cs="Times New Roman"/>
          <w:b/>
          <w:bCs/>
        </w:rPr>
        <w:t>部门预算绩效自评报告</w:t>
      </w:r>
      <w:bookmarkEnd w:id="128"/>
    </w:p>
    <w:p w14:paraId="28380D94">
      <w:pPr>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shd w:val="clear" w:color="auto" w:fill="FFFFFF"/>
          <w:lang w:val="zh-CN"/>
        </w:rPr>
        <w:t>一、部门（单位）基本情况</w:t>
      </w:r>
    </w:p>
    <w:p w14:paraId="542FA72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（一）机构组成</w:t>
      </w:r>
    </w:p>
    <w:p w14:paraId="18E9522D">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仿宋_GBK" w:cs="Times New Roman"/>
          <w:color w:val="auto"/>
          <w:sz w:val="32"/>
          <w:szCs w:val="32"/>
          <w:lang w:val="en-US" w:eastAsia="zh-CN"/>
        </w:rPr>
        <w:t>壤塘县委巡察办</w:t>
      </w:r>
      <w:r>
        <w:rPr>
          <w:rFonts w:hint="default" w:ascii="Times New Roman" w:hAnsi="Times New Roman" w:eastAsia="方正仿宋_GBK" w:cs="Times New Roman"/>
          <w:color w:val="auto"/>
          <w:sz w:val="32"/>
          <w:szCs w:val="32"/>
          <w:lang w:val="zh-CN" w:eastAsia="zh-CN"/>
        </w:rPr>
        <w:t>下属二级单位</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lang w:val="zh-CN" w:eastAsia="zh-CN"/>
        </w:rPr>
        <w:t>个。</w:t>
      </w:r>
      <w:r>
        <w:rPr>
          <w:rFonts w:hint="default" w:ascii="Times New Roman" w:hAnsi="Times New Roman" w:eastAsia="方正仿宋_GBK" w:cs="Times New Roman"/>
          <w:color w:val="auto"/>
          <w:sz w:val="32"/>
          <w:szCs w:val="32"/>
          <w:lang w:val="en-US" w:eastAsia="zh-CN"/>
        </w:rPr>
        <w:t>内设办公室、第一至第三巡察组。</w:t>
      </w:r>
    </w:p>
    <w:p w14:paraId="48ED035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（二）机构职能</w:t>
      </w:r>
    </w:p>
    <w:p w14:paraId="4DB8DD30">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1.向州委巡察工作领导小组办公室报送巡察工作规划、年度计划、年度总结、重要情况和信息；</w:t>
      </w:r>
    </w:p>
    <w:p w14:paraId="69C29F29">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2.向县委巡察工作领导小组报告工作情况，传达贯彻县委巡察工作领导小组的决策和部署；</w:t>
      </w:r>
    </w:p>
    <w:p w14:paraId="18338F61">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3.统筹协调、指导督导巡察组开展工作；</w:t>
      </w:r>
    </w:p>
    <w:p w14:paraId="0358BAE8">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4.承担政策研究、制度建设等工作，对县委和县委巡察工作领导小组决定的事项进行督办；</w:t>
      </w:r>
    </w:p>
    <w:p w14:paraId="46BE2B16">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5.联合县委组织部等部门对巡察工作人员进行培训、考核、监督和管理；</w:t>
      </w:r>
    </w:p>
    <w:p w14:paraId="3695289B">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6.建立健全与纪检、政法、组织、审计、信访等部门的联系机制，负责与其进行沟通衔接；</w:t>
      </w:r>
    </w:p>
    <w:p w14:paraId="3F58F8E7">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仿宋_GBK" w:cs="Times New Roman"/>
          <w:color w:val="auto"/>
          <w:sz w:val="32"/>
          <w:szCs w:val="32"/>
          <w:lang w:val="en-US" w:eastAsia="zh-CN"/>
        </w:rPr>
        <w:t>7.办理县委巡察工作领导小组和上级巡视巡察机构交办的其他事项。</w:t>
      </w:r>
    </w:p>
    <w:p w14:paraId="78D93608">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（三）人员概况</w:t>
      </w:r>
    </w:p>
    <w:p w14:paraId="2574E1C7">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壤塘县委巡察办编制（含事业编制）为10人，截至目前，实有人数（含事业工勤）为9人（其中：行政编制实有人数4人，空编1人；事业编制实有人数5人）。</w:t>
      </w:r>
    </w:p>
    <w:p w14:paraId="69C31807">
      <w:pPr>
        <w:widowControl/>
        <w:adjustRightInd w:val="0"/>
        <w:snapToGrid w:val="0"/>
        <w:spacing w:line="578" w:lineRule="exact"/>
        <w:ind w:firstLine="640" w:firstLineChars="200"/>
        <w:contextualSpacing/>
        <w:jc w:val="both"/>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二、部门资金收支情况</w:t>
      </w:r>
    </w:p>
    <w:p w14:paraId="335BE779">
      <w:pPr>
        <w:widowControl/>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bCs/>
          <w:color w:val="auto"/>
          <w:sz w:val="32"/>
          <w:szCs w:val="32"/>
          <w:lang w:val="zh-CN" w:eastAsia="zh-CN"/>
        </w:rPr>
        <w:t>（一）收入情况。</w:t>
      </w:r>
      <w:r>
        <w:rPr>
          <w:rFonts w:hint="default" w:ascii="Times New Roman" w:hAnsi="Times New Roman" w:eastAsia="方正仿宋_GBK" w:cs="Times New Roman"/>
          <w:color w:val="auto"/>
          <w:sz w:val="32"/>
          <w:szCs w:val="32"/>
          <w:lang w:val="en-US" w:eastAsia="zh-CN"/>
        </w:rPr>
        <w:t>壤塘县委巡察办2025年严格按照财政预算管理要求执行各项收入。年初按工作职能及年度任务编制预算收入，全年决算实现总收入320.05万元，预算收入执行到位，资金足额保障单位各项工作开展。</w:t>
      </w:r>
    </w:p>
    <w:p w14:paraId="234EE2F6">
      <w:pPr>
        <w:widowControl/>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（二）支出情况。</w:t>
      </w:r>
      <w:r>
        <w:rPr>
          <w:rFonts w:hint="default" w:ascii="Times New Roman" w:hAnsi="Times New Roman" w:eastAsia="方正仿宋_GBK" w:cs="Times New Roman"/>
          <w:color w:val="auto"/>
          <w:sz w:val="32"/>
          <w:szCs w:val="32"/>
          <w:lang w:val="en-US" w:eastAsia="zh-CN"/>
        </w:rPr>
        <w:t>壤塘县委巡察办2025年根据年度工作目标编制年初预算。全年决算总支出320.05万元，预算执行到位。资金主要用于单位日常运转、业务开展、重点工作落实等方面，顺利完成全年各项工作任务，保障了单位履职尽责，资金使用规范、使用效益良好。</w:t>
      </w:r>
    </w:p>
    <w:p w14:paraId="435D377D">
      <w:pPr>
        <w:widowControl/>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（三）结余分配和结转结余情况。</w:t>
      </w:r>
      <w:r>
        <w:rPr>
          <w:rFonts w:hint="default" w:ascii="Times New Roman" w:hAnsi="Times New Roman" w:eastAsia="方正仿宋_GBK" w:cs="Times New Roman"/>
          <w:color w:val="auto"/>
          <w:sz w:val="32"/>
          <w:szCs w:val="32"/>
          <w:lang w:val="en-US" w:eastAsia="zh-CN"/>
        </w:rPr>
        <w:t>壤塘县委巡察办2025年决算报表显示，本单位年度收支平衡，年末结转结余资金0万元，无结转结余资金。</w:t>
      </w:r>
    </w:p>
    <w:p w14:paraId="62A566E7">
      <w:pPr>
        <w:widowControl/>
        <w:adjustRightInd w:val="0"/>
        <w:snapToGrid w:val="0"/>
        <w:spacing w:line="578" w:lineRule="exact"/>
        <w:ind w:firstLine="640" w:firstLineChars="200"/>
        <w:contextualSpacing/>
        <w:jc w:val="both"/>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三、部门预算绩效分析</w:t>
      </w:r>
    </w:p>
    <w:p w14:paraId="27D4A7E6">
      <w:pPr>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（一）部门预算总体绩效分析。</w:t>
      </w:r>
      <w:r>
        <w:rPr>
          <w:rFonts w:hint="default" w:ascii="Times New Roman" w:hAnsi="Times New Roman" w:eastAsia="方正仿宋_GBK" w:cs="Times New Roman"/>
          <w:color w:val="auto"/>
          <w:sz w:val="32"/>
          <w:szCs w:val="32"/>
          <w:lang w:val="zh-CN" w:eastAsia="zh-CN"/>
        </w:rPr>
        <w:t>根据部门预算绩效评价指标体系“总体绩效”涉及二、三级指标进行逐项绩效分析并评分，依次包括履职效能、预算管理、财务管理、资产管理、采购管理等情况。</w:t>
      </w:r>
    </w:p>
    <w:p w14:paraId="322838EC">
      <w:pPr>
        <w:adjustRightInd w:val="0"/>
        <w:snapToGrid w:val="0"/>
        <w:spacing w:line="578" w:lineRule="exact"/>
        <w:ind w:firstLine="640"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rPr>
        <w:t>1.</w:t>
      </w:r>
      <w:r>
        <w:rPr>
          <w:rFonts w:hint="default" w:ascii="Times New Roman" w:hAnsi="Times New Roman" w:eastAsia="楷体_GB2312" w:cs="Times New Roman"/>
          <w:color w:val="000000"/>
          <w:kern w:val="0"/>
          <w:sz w:val="32"/>
          <w:szCs w:val="32"/>
          <w:shd w:val="clear" w:color="auto" w:fill="FFFFFF"/>
          <w:lang w:val="zh-CN"/>
        </w:rPr>
        <w:t>履职效能。</w:t>
      </w:r>
      <w:r>
        <w:rPr>
          <w:rFonts w:hint="default" w:ascii="Times New Roman" w:hAnsi="Times New Roman" w:eastAsia="方正仿宋_GBK" w:cs="Times New Roman"/>
          <w:color w:val="auto"/>
          <w:sz w:val="32"/>
          <w:szCs w:val="32"/>
          <w:lang w:val="zh-CN" w:eastAsia="zh-CN"/>
        </w:rPr>
        <w:t>围绕县委巡察办核心工作职责，聚焦政治巡察开展、巡察整改督办、巡察成果运用、专项任务落实、队伍建设五项核心目标推进全年工作。严格落实年度巡察工作部署，常态化开展政治监督，扎实推进问题整改闭环管理，充分用好巡察成果，严格队伍教育管理，圆满完成年度各项巡察履职任务，整体履职成效良好。</w:t>
      </w:r>
    </w:p>
    <w:p w14:paraId="09199BCC">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rPr>
        <w:t>2.</w:t>
      </w:r>
      <w:r>
        <w:rPr>
          <w:rFonts w:hint="default" w:ascii="Times New Roman" w:hAnsi="Times New Roman" w:eastAsia="楷体_GB2312" w:cs="Times New Roman"/>
          <w:color w:val="000000"/>
          <w:kern w:val="0"/>
          <w:sz w:val="32"/>
          <w:szCs w:val="32"/>
          <w:shd w:val="clear" w:color="auto" w:fill="FFFFFF"/>
          <w:lang w:val="zh-CN"/>
        </w:rPr>
        <w:t>预算管理。</w:t>
      </w:r>
      <w:r>
        <w:rPr>
          <w:rFonts w:hint="default" w:ascii="Times New Roman" w:hAnsi="Times New Roman" w:eastAsia="方正仿宋_GBK" w:cs="Times New Roman"/>
          <w:color w:val="auto"/>
          <w:sz w:val="32"/>
          <w:szCs w:val="32"/>
          <w:lang w:val="zh-CN" w:eastAsia="zh-CN"/>
        </w:rPr>
        <w:t>本年度预算编制科学精准、贴合工作实际，单位收入统筹规范到位。预算支出执行有序高效，严格把控资金使用进度，年终结余管理规范，坚决压减和严控一般性支出。同时，严格按照规定完成预决算信息公开，全过程合规透明，预算管理整体质量较高。</w:t>
      </w:r>
    </w:p>
    <w:p w14:paraId="36144041">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lang w:val="en-US" w:eastAsia="zh-CN"/>
        </w:rPr>
        <w:t>3.</w:t>
      </w:r>
      <w:r>
        <w:rPr>
          <w:rFonts w:hint="default" w:ascii="Times New Roman" w:hAnsi="Times New Roman" w:eastAsia="楷体_GB2312" w:cs="Times New Roman"/>
          <w:color w:val="000000"/>
          <w:kern w:val="0"/>
          <w:sz w:val="32"/>
          <w:szCs w:val="32"/>
          <w:shd w:val="clear" w:color="auto" w:fill="FFFFFF"/>
          <w:lang w:val="zh-CN" w:eastAsia="zh-CN"/>
        </w:rPr>
        <w:t>财务管理。</w:t>
      </w:r>
      <w:r>
        <w:rPr>
          <w:rFonts w:hint="default" w:ascii="Times New Roman" w:hAnsi="Times New Roman" w:eastAsia="方正仿宋_GBK" w:cs="Times New Roman"/>
          <w:color w:val="auto"/>
          <w:sz w:val="32"/>
          <w:szCs w:val="32"/>
          <w:lang w:val="zh-CN" w:eastAsia="zh-CN"/>
        </w:rPr>
        <w:t>我办财务管理制度健全完善，严格执行各项财经规章制度。财务岗位设置规范，实行会计、出纳岗位分设、权责分离。各类资金拨付、使用、报销全程严格依规执行，审批流程完整、资金使用合规规范，未发生违规使用资金情况。</w:t>
      </w:r>
    </w:p>
    <w:p w14:paraId="035EADEB">
      <w:pPr>
        <w:adjustRightInd w:val="0"/>
        <w:snapToGrid w:val="0"/>
        <w:spacing w:line="578" w:lineRule="exact"/>
        <w:ind w:firstLine="640"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rPr>
        <w:t>4.</w:t>
      </w:r>
      <w:r>
        <w:rPr>
          <w:rFonts w:hint="default" w:ascii="Times New Roman" w:hAnsi="Times New Roman" w:eastAsia="楷体_GB2312" w:cs="Times New Roman"/>
          <w:color w:val="000000"/>
          <w:kern w:val="0"/>
          <w:sz w:val="32"/>
          <w:szCs w:val="32"/>
          <w:shd w:val="clear" w:color="auto" w:fill="FFFFFF"/>
          <w:lang w:val="zh-CN"/>
        </w:rPr>
        <w:t>资产管理。</w:t>
      </w:r>
      <w:r>
        <w:rPr>
          <w:rFonts w:hint="default" w:ascii="Times New Roman" w:hAnsi="Times New Roman" w:eastAsia="方正仿宋_GBK" w:cs="Times New Roman"/>
          <w:color w:val="auto"/>
          <w:sz w:val="32"/>
          <w:szCs w:val="32"/>
          <w:lang w:val="zh-CN" w:eastAsia="zh-CN"/>
        </w:rPr>
        <w:t>严格落实资产常态化管理、登记盘点制度，资产台账清晰完整。本年度资产整体利用率较高，各类办公资产均按需合理配置、正常使用，无闲置、浪费、低效运转资产，资产管理规范高效。</w:t>
      </w:r>
    </w:p>
    <w:p w14:paraId="5089213A">
      <w:pPr>
        <w:adjustRightInd w:val="0"/>
        <w:snapToGrid w:val="0"/>
        <w:spacing w:line="578" w:lineRule="exact"/>
        <w:ind w:firstLine="640"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rPr>
        <w:t>5.</w:t>
      </w:r>
      <w:r>
        <w:rPr>
          <w:rFonts w:hint="default" w:ascii="Times New Roman" w:hAnsi="Times New Roman" w:eastAsia="楷体_GB2312" w:cs="Times New Roman"/>
          <w:color w:val="000000"/>
          <w:kern w:val="0"/>
          <w:sz w:val="32"/>
          <w:szCs w:val="32"/>
          <w:shd w:val="clear" w:color="auto" w:fill="FFFFFF"/>
          <w:lang w:val="zh-CN"/>
        </w:rPr>
        <w:t>采购管理。</w:t>
      </w:r>
      <w:r>
        <w:rPr>
          <w:rFonts w:hint="default" w:ascii="Times New Roman" w:hAnsi="Times New Roman" w:eastAsia="方正仿宋_GBK" w:cs="Times New Roman"/>
          <w:color w:val="auto"/>
          <w:sz w:val="32"/>
          <w:szCs w:val="32"/>
          <w:lang w:val="zh-CN" w:eastAsia="zh-CN"/>
        </w:rPr>
        <w:t>严格执行政府采购相关规定，规范采购流程、依法依规开展采购工作。本年度政府采购共计1.76万元，主要用于购置巡察办公复印机等设备，采购流程合规，有效保障办公运转，同时积极落实政策，支持中小企业发展，采购执行落实到位。</w:t>
      </w:r>
    </w:p>
    <w:p w14:paraId="62D2E242">
      <w:pPr>
        <w:widowControl/>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bCs/>
          <w:color w:val="auto"/>
          <w:sz w:val="32"/>
          <w:szCs w:val="32"/>
          <w:lang w:val="zh-CN" w:eastAsia="zh-CN"/>
        </w:rPr>
        <w:t>（二）部门预算项目绩效分析。</w:t>
      </w:r>
      <w:r>
        <w:rPr>
          <w:rFonts w:hint="default" w:ascii="Times New Roman" w:hAnsi="Times New Roman" w:eastAsia="方正仿宋_GBK" w:cs="Times New Roman"/>
          <w:color w:val="auto"/>
          <w:sz w:val="32"/>
          <w:szCs w:val="32"/>
          <w:lang w:val="zh-CN" w:eastAsia="zh-CN"/>
        </w:rPr>
        <w:t>填报以下数据，并根据部门预算绩效评价指标体系“项目绩效”涉及二、三级指标进行逐项绩效分析并评分，依次包括项目</w:t>
      </w:r>
      <w:r>
        <w:rPr>
          <w:rFonts w:hint="default" w:ascii="Times New Roman" w:hAnsi="Times New Roman" w:eastAsia="方正仿宋_GBK" w:cs="Times New Roman"/>
          <w:color w:val="auto"/>
          <w:sz w:val="32"/>
          <w:szCs w:val="32"/>
          <w:lang w:val="en-US" w:eastAsia="zh-CN"/>
        </w:rPr>
        <w:t>决策、项目执行、目标实现等情况。</w:t>
      </w:r>
    </w:p>
    <w:p w14:paraId="3147E67D">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仿宋_GBK" w:cs="Times New Roman"/>
          <w:color w:val="auto"/>
          <w:sz w:val="32"/>
          <w:szCs w:val="32"/>
          <w:lang w:val="en-US" w:eastAsia="zh-CN"/>
        </w:rPr>
        <w:t>常年项目绩效分析。</w:t>
      </w:r>
      <w:r>
        <w:rPr>
          <w:rFonts w:hint="default" w:ascii="Times New Roman" w:hAnsi="Times New Roman" w:eastAsia="方正仿宋_GBK" w:cs="Times New Roman"/>
          <w:color w:val="auto"/>
          <w:sz w:val="32"/>
          <w:szCs w:val="32"/>
          <w:lang w:val="zh-CN" w:eastAsia="zh-CN"/>
        </w:rPr>
        <w:t>该类项目总数</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zh-CN" w:eastAsia="zh-CN"/>
        </w:rPr>
        <w:t>个，涉及预算总金额</w:t>
      </w:r>
      <w:r>
        <w:rPr>
          <w:rFonts w:hint="default" w:ascii="Times New Roman" w:hAnsi="Times New Roman" w:eastAsia="方正仿宋_GBK" w:cs="Times New Roman"/>
          <w:color w:val="auto"/>
          <w:sz w:val="32"/>
          <w:szCs w:val="32"/>
          <w:lang w:val="en-US" w:eastAsia="zh-CN"/>
        </w:rPr>
        <w:t>20</w:t>
      </w:r>
      <w:r>
        <w:rPr>
          <w:rFonts w:hint="default" w:ascii="Times New Roman" w:hAnsi="Times New Roman" w:eastAsia="方正仿宋_GBK" w:cs="Times New Roman"/>
          <w:color w:val="auto"/>
          <w:sz w:val="32"/>
          <w:szCs w:val="32"/>
          <w:lang w:val="zh-CN" w:eastAsia="zh-CN"/>
        </w:rPr>
        <w:t>万元，1—1</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zh-CN" w:eastAsia="zh-CN"/>
        </w:rPr>
        <w:t>月预算执行总体进度为</w:t>
      </w:r>
      <w:r>
        <w:rPr>
          <w:rFonts w:hint="default" w:ascii="Times New Roman" w:hAnsi="Times New Roman" w:eastAsia="方正仿宋_GBK" w:cs="Times New Roman"/>
          <w:color w:val="auto"/>
          <w:sz w:val="32"/>
          <w:szCs w:val="32"/>
          <w:lang w:val="en-US" w:eastAsia="zh-CN"/>
        </w:rPr>
        <w:t>82.89</w:t>
      </w:r>
      <w:r>
        <w:rPr>
          <w:rFonts w:hint="default" w:ascii="Times New Roman" w:hAnsi="Times New Roman" w:eastAsia="方正仿宋_GBK" w:cs="Times New Roman"/>
          <w:color w:val="auto"/>
          <w:sz w:val="32"/>
          <w:szCs w:val="32"/>
          <w:lang w:val="zh-CN" w:eastAsia="zh-CN"/>
        </w:rPr>
        <w:t>%，其中：预算结余率大于</w:t>
      </w:r>
      <w:r>
        <w:rPr>
          <w:rFonts w:hint="default"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zh-CN" w:eastAsia="zh-CN"/>
        </w:rPr>
        <w:t>的项目共计</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lang w:val="zh-CN" w:eastAsia="zh-CN"/>
        </w:rPr>
        <w:t>个。</w:t>
      </w:r>
    </w:p>
    <w:p w14:paraId="7001BCBD">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仿宋_GBK" w:cs="Times New Roman"/>
          <w:color w:val="auto"/>
          <w:sz w:val="32"/>
          <w:szCs w:val="32"/>
          <w:lang w:val="en-US" w:eastAsia="zh-CN"/>
        </w:rPr>
        <w:t>阶段（含一次性）项目绩效分析。</w:t>
      </w:r>
      <w:r>
        <w:rPr>
          <w:rFonts w:hint="default" w:ascii="Times New Roman" w:hAnsi="Times New Roman" w:eastAsia="方正仿宋_GBK" w:cs="Times New Roman"/>
          <w:color w:val="auto"/>
          <w:sz w:val="32"/>
          <w:szCs w:val="32"/>
          <w:lang w:val="zh-CN" w:eastAsia="zh-CN"/>
        </w:rPr>
        <w:t>该类项目总数个，涉及预算总金额</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zh-CN" w:eastAsia="zh-CN"/>
        </w:rPr>
        <w:t>万元，1—1</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zh-CN" w:eastAsia="zh-CN"/>
        </w:rPr>
        <w:t>月预算执行总体进度为</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zh-CN" w:eastAsia="zh-CN"/>
        </w:rPr>
        <w:t>%，其中：预算结余率大于</w:t>
      </w:r>
      <w:r>
        <w:rPr>
          <w:rFonts w:hint="default"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zh-CN" w:eastAsia="zh-CN"/>
        </w:rPr>
        <w:t>的项目共计</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lang w:val="zh-CN" w:eastAsia="zh-CN"/>
        </w:rPr>
        <w:t>个。</w:t>
      </w:r>
    </w:p>
    <w:p w14:paraId="6CF5DE74">
      <w:pPr>
        <w:adjustRightInd w:val="0"/>
        <w:snapToGrid w:val="0"/>
        <w:spacing w:line="578" w:lineRule="exact"/>
        <w:ind w:firstLine="640"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rPr>
        <w:t>1.</w:t>
      </w:r>
      <w:r>
        <w:rPr>
          <w:rFonts w:hint="default" w:ascii="Times New Roman" w:hAnsi="Times New Roman" w:eastAsia="楷体_GB2312" w:cs="Times New Roman"/>
          <w:color w:val="000000"/>
          <w:kern w:val="0"/>
          <w:sz w:val="32"/>
          <w:szCs w:val="32"/>
          <w:shd w:val="clear" w:color="auto" w:fill="FFFFFF"/>
          <w:lang w:val="zh-CN"/>
        </w:rPr>
        <w:t>项目决策。</w:t>
      </w:r>
      <w:r>
        <w:rPr>
          <w:rFonts w:hint="default" w:ascii="Times New Roman" w:hAnsi="Times New Roman" w:eastAsia="方正仿宋_GBK" w:cs="Times New Roman"/>
          <w:color w:val="auto"/>
          <w:sz w:val="32"/>
          <w:szCs w:val="32"/>
          <w:lang w:val="zh-CN" w:eastAsia="zh-CN"/>
        </w:rPr>
        <w:t>项目立项严格按照单位工作职责、年度重点任务及财政项目管理要求开展，决策程序规范、依据充分。项目绩效目标设置贴合巡察工作实际，指标清晰、可量化、可考核，项目按规定完成入库备案，项目决策科学合规。</w:t>
      </w:r>
    </w:p>
    <w:p w14:paraId="7E9AF897">
      <w:pPr>
        <w:adjustRightInd w:val="0"/>
        <w:snapToGrid w:val="0"/>
        <w:spacing w:line="578" w:lineRule="exact"/>
        <w:ind w:firstLine="640"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rPr>
        <w:t>2.项目执行</w:t>
      </w:r>
      <w:r>
        <w:rPr>
          <w:rFonts w:hint="default" w:ascii="Times New Roman" w:hAnsi="Times New Roman" w:eastAsia="楷体_GB2312" w:cs="Times New Roman"/>
          <w:color w:val="000000"/>
          <w:kern w:val="0"/>
          <w:sz w:val="32"/>
          <w:szCs w:val="32"/>
          <w:shd w:val="clear" w:color="auto" w:fill="FFFFFF"/>
          <w:lang w:val="zh-CN"/>
        </w:rPr>
        <w:t>。</w:t>
      </w:r>
      <w:r>
        <w:rPr>
          <w:rFonts w:hint="default" w:ascii="Times New Roman" w:hAnsi="Times New Roman" w:eastAsia="方正仿宋_GBK" w:cs="Times New Roman"/>
          <w:color w:val="auto"/>
          <w:sz w:val="32"/>
          <w:szCs w:val="32"/>
          <w:lang w:val="zh-CN" w:eastAsia="zh-CN"/>
        </w:rPr>
        <w:t>项目资金支出与年度工作开展同向匹配，资金拨付、使用流程规范。本年度项目无擅自调整、变更情况，严格按计划推进实施。整体执行有序、管控到位，未出现资金滞留、违规支出等问题。</w:t>
      </w:r>
    </w:p>
    <w:p w14:paraId="0A5AFAAF">
      <w:pPr>
        <w:adjustRightInd w:val="0"/>
        <w:snapToGrid w:val="0"/>
        <w:spacing w:line="578" w:lineRule="exact"/>
        <w:ind w:firstLine="640" w:firstLineChars="200"/>
        <w:contextualSpacing/>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rPr>
        <w:t>3.</w:t>
      </w:r>
      <w:r>
        <w:rPr>
          <w:rFonts w:hint="default" w:ascii="Times New Roman" w:hAnsi="Times New Roman" w:eastAsia="楷体_GB2312" w:cs="Times New Roman"/>
          <w:color w:val="000000"/>
          <w:kern w:val="0"/>
          <w:sz w:val="32"/>
          <w:szCs w:val="32"/>
          <w:shd w:val="clear" w:color="auto" w:fill="FFFFFF"/>
          <w:lang w:val="zh-CN"/>
        </w:rPr>
        <w:t>目标实现。</w:t>
      </w:r>
      <w:r>
        <w:rPr>
          <w:rFonts w:hint="default" w:ascii="Times New Roman" w:hAnsi="Times New Roman" w:eastAsia="方正仿宋_GBK" w:cs="Times New Roman"/>
          <w:color w:val="auto"/>
          <w:sz w:val="32"/>
          <w:szCs w:val="32"/>
          <w:lang w:val="zh-CN" w:eastAsia="zh-CN"/>
        </w:rPr>
        <w:t>年度项目既定工作目标基本完成，无明显目标偏离情况。项目资金有效保障了日常巡察、督查督办、业务保障等重点工作开展，较好支撑了全年履职任务，项目实施整体成效良好。</w:t>
      </w:r>
    </w:p>
    <w:p w14:paraId="0D849AAF">
      <w:pPr>
        <w:widowControl/>
        <w:adjustRightInd w:val="0"/>
        <w:snapToGrid w:val="0"/>
        <w:spacing w:line="578" w:lineRule="exact"/>
        <w:ind w:firstLine="643" w:firstLineChars="200"/>
        <w:contextualSpacing/>
        <w:jc w:val="both"/>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（三）绩效结果应用情况。</w:t>
      </w:r>
    </w:p>
    <w:p w14:paraId="6B4994BB">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lang w:val="zh-CN" w:eastAsia="zh-CN"/>
        </w:rPr>
        <w:t>1.内部应用情况：</w:t>
      </w:r>
      <w:r>
        <w:rPr>
          <w:rFonts w:hint="default" w:ascii="Times New Roman" w:hAnsi="Times New Roman" w:eastAsia="方正仿宋_GBK" w:cs="Times New Roman"/>
          <w:color w:val="auto"/>
          <w:sz w:val="32"/>
          <w:szCs w:val="32"/>
          <w:lang w:val="zh-CN" w:eastAsia="zh-CN"/>
        </w:rPr>
        <w:t xml:space="preserve">我办高度重视预算绩效管理结果运用，将年度绩效自评结果作为下一年度预算编制、资金统筹、项目安排、日常财务管理的重要依据。针对绩效运行过程中发现的薄弱环节，及时梳理整改，不断规范预算执行、资产管理和政府采购工作，持续提升财政资金使用效益。 </w:t>
      </w:r>
    </w:p>
    <w:p w14:paraId="27DDE944">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zh-CN" w:eastAsia="zh-CN"/>
        </w:rPr>
      </w:pPr>
      <w:r>
        <w:rPr>
          <w:rFonts w:hint="default" w:ascii="Times New Roman" w:hAnsi="Times New Roman" w:eastAsia="楷体_GB2312" w:cs="Times New Roman"/>
          <w:color w:val="000000"/>
          <w:kern w:val="0"/>
          <w:sz w:val="32"/>
          <w:szCs w:val="32"/>
          <w:shd w:val="clear" w:color="auto" w:fill="FFFFFF"/>
          <w:lang w:val="zh-CN" w:eastAsia="zh-CN"/>
        </w:rPr>
        <w:t>2.信息公开情况：</w:t>
      </w:r>
      <w:r>
        <w:rPr>
          <w:rFonts w:hint="default" w:ascii="Times New Roman" w:hAnsi="Times New Roman" w:eastAsia="方正仿宋_GBK" w:cs="Times New Roman"/>
          <w:color w:val="auto"/>
          <w:sz w:val="32"/>
          <w:szCs w:val="32"/>
          <w:lang w:val="zh-CN" w:eastAsia="zh-CN"/>
        </w:rPr>
        <w:t>严格落实财政信息公开相关要求，本年度部门预算绩效自评相关材料已按规定时限、规范格式在政府官方网站全面公开，公开内容真实完整、公开程序合规，主动接受社会监督。</w:t>
      </w:r>
    </w:p>
    <w:p w14:paraId="6E72221D">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楷体_GB2312" w:cs="Times New Roman"/>
          <w:color w:val="000000"/>
          <w:kern w:val="0"/>
          <w:sz w:val="32"/>
          <w:szCs w:val="32"/>
          <w:shd w:val="clear" w:color="auto" w:fill="FFFFFF"/>
          <w:lang w:val="zh-CN" w:eastAsia="zh-CN"/>
        </w:rPr>
        <w:t>3.整改反馈情况：</w:t>
      </w:r>
      <w:r>
        <w:rPr>
          <w:rFonts w:hint="default" w:ascii="Times New Roman" w:hAnsi="Times New Roman" w:eastAsia="方正仿宋_GBK" w:cs="Times New Roman"/>
          <w:color w:val="auto"/>
          <w:sz w:val="32"/>
          <w:szCs w:val="32"/>
          <w:lang w:val="zh-CN" w:eastAsia="zh-CN"/>
        </w:rPr>
        <w:t>针对年度绩效运行、预算执行、项目实施中发现的问题，建立台账管理，逐项梳理原因、落实整改措施、明确整改时限，做到即知即改、立行立改，整改闭环到位，有效堵塞管理漏洞。</w:t>
      </w:r>
    </w:p>
    <w:p w14:paraId="03E5359E">
      <w:pPr>
        <w:widowControl/>
        <w:adjustRightInd w:val="0"/>
        <w:snapToGrid w:val="0"/>
        <w:spacing w:line="578" w:lineRule="exact"/>
        <w:ind w:firstLine="640" w:firstLineChars="200"/>
        <w:contextualSpacing/>
        <w:jc w:val="both"/>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四、评价结论及建议</w:t>
      </w:r>
    </w:p>
    <w:p w14:paraId="1EEDD1F7">
      <w:pPr>
        <w:widowControl/>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bCs/>
          <w:color w:val="auto"/>
          <w:sz w:val="32"/>
          <w:szCs w:val="32"/>
          <w:lang w:val="zh-CN" w:eastAsia="zh-CN"/>
        </w:rPr>
        <w:t>（一）评价结论。</w:t>
      </w:r>
      <w:r>
        <w:rPr>
          <w:rFonts w:hint="default" w:ascii="Times New Roman" w:hAnsi="Times New Roman" w:eastAsia="方正仿宋_GBK" w:cs="Times New Roman"/>
          <w:color w:val="auto"/>
          <w:sz w:val="32"/>
          <w:szCs w:val="32"/>
          <w:lang w:val="en-US" w:eastAsia="zh-CN"/>
        </w:rPr>
        <w:t>本年度，我办严格落实全面预算绩效管理要求，预算编制科学合理，收支管理规范有序，财务、资产、采购管理运行平稳，巡察履职效能稳步提升，项目总体运行良好，财政资金使用总体安全高效。经自评，本年度部门预算绩效综合自评得分为89分，整体绩效等级良好。</w:t>
      </w:r>
    </w:p>
    <w:p w14:paraId="295BEABD">
      <w:pPr>
        <w:widowControl/>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bCs/>
          <w:color w:val="auto"/>
          <w:sz w:val="32"/>
          <w:szCs w:val="32"/>
          <w:lang w:val="zh-CN" w:eastAsia="zh-CN"/>
        </w:rPr>
        <w:t>（二）存在问题。</w:t>
      </w:r>
      <w:r>
        <w:rPr>
          <w:rFonts w:hint="default" w:ascii="Times New Roman" w:hAnsi="Times New Roman" w:eastAsia="方正仿宋_GBK" w:cs="Times New Roman"/>
          <w:color w:val="auto"/>
          <w:sz w:val="32"/>
          <w:szCs w:val="32"/>
          <w:lang w:val="en-US" w:eastAsia="zh-CN"/>
        </w:rPr>
        <w:t>个别常年项目预算执行进度未达到100%，年末存在少量资金未完全列支，预算执行均衡性有待进一步提升； 绩效目标细化程度仍有不足，部分绩效指标量化、细化不够精准，过程动态管控力度偏弱； 预算绩效管理精细化水平有待提升，绩效事前研判、事中监控的常态化管理仍需加强。</w:t>
      </w:r>
    </w:p>
    <w:p w14:paraId="3FC662ED">
      <w:pPr>
        <w:widowControl/>
        <w:adjustRightInd w:val="0"/>
        <w:snapToGrid w:val="0"/>
        <w:spacing w:line="578" w:lineRule="exact"/>
        <w:ind w:firstLine="643" w:firstLineChars="200"/>
        <w:contextualSpacing/>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bCs/>
          <w:color w:val="auto"/>
          <w:sz w:val="32"/>
          <w:szCs w:val="32"/>
          <w:lang w:val="zh-CN" w:eastAsia="zh-CN"/>
        </w:rPr>
        <w:t>（三）改进建议。</w:t>
      </w:r>
      <w:bookmarkStart w:id="129" w:name="_Hlk110546638"/>
      <w:r>
        <w:rPr>
          <w:rFonts w:hint="default" w:ascii="Times New Roman" w:hAnsi="Times New Roman" w:eastAsia="方正仿宋_GBK" w:cs="Times New Roman"/>
          <w:color w:val="auto"/>
          <w:sz w:val="32"/>
          <w:szCs w:val="32"/>
          <w:lang w:val="en-US" w:eastAsia="zh-CN"/>
        </w:rPr>
        <w:t>紧盯预算执行进度。常态化跟踪项目资金使用进度，科学统筹全年支出，合理安排资金列支节奏，提升预算执行均衡度和到位率，减少年末资金结余情况； 精准设置绩效目标。结合年度重点巡察工作任务，进一步细化、量化绩效指标，增强目标的针对性、可考核性，提升绩效目标编制质量；强化全过程绩效管理。健全事前谋划、事中监控、事后复盘的全链条绩效管控机制，常态化开展绩效运行分析，持续提升单位预算管理和资金使用精细化水平。</w:t>
      </w:r>
    </w:p>
    <w:bookmarkEnd w:id="129"/>
    <w:p w14:paraId="63D27946">
      <w:pPr>
        <w:spacing w:line="578" w:lineRule="exact"/>
        <w:contextualSpacing/>
        <w:jc w:val="both"/>
        <w:rPr>
          <w:rFonts w:hint="default" w:ascii="Times New Roman" w:hAnsi="Times New Roman" w:eastAsia="黑体" w:cs="Times New Roman"/>
          <w:szCs w:val="32"/>
        </w:rPr>
      </w:pPr>
    </w:p>
    <w:p w14:paraId="6629D955">
      <w:pPr>
        <w:keepNext w:val="0"/>
        <w:keepLines w:val="0"/>
        <w:pageBreakBefore w:val="0"/>
        <w:widowControl/>
        <w:suppressLineNumbers w:val="0"/>
        <w:wordWrap/>
        <w:overflowPunct/>
        <w:topLinePunct w:val="0"/>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附表：1.部门整体支出绩效目标完成情况自评表</w:t>
      </w:r>
    </w:p>
    <w:p w14:paraId="099407FF">
      <w:pPr>
        <w:keepNext w:val="0"/>
        <w:keepLines w:val="0"/>
        <w:pageBreakBefore w:val="0"/>
        <w:widowControl/>
        <w:suppressLineNumbers w:val="0"/>
        <w:wordWrap/>
        <w:overflowPunct/>
        <w:topLinePunct w:val="0"/>
        <w:bidi w:val="0"/>
        <w:spacing w:line="560" w:lineRule="exact"/>
        <w:ind w:firstLine="1600" w:firstLineChars="5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2.部门预算项目支出绩效评价表（2025年度）</w:t>
      </w:r>
    </w:p>
    <w:p w14:paraId="6A023DE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4F414DF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244B12F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04C41E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796D0F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0AD84A7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70999CD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6F50D6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5A8E55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3A794BE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5E424EE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7128E83E">
      <w:pPr>
        <w:keepNext w:val="0"/>
        <w:keepLines w:val="0"/>
        <w:pageBreakBefore w:val="0"/>
        <w:widowControl w:val="0"/>
        <w:kinsoku/>
        <w:wordWrap/>
        <w:overflowPunct/>
        <w:topLinePunct w:val="0"/>
        <w:autoSpaceDE/>
        <w:autoSpaceDN/>
        <w:bidi w:val="0"/>
        <w:spacing w:line="578" w:lineRule="exac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附表1：</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16DE8F3C">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0C952278">
            <w:pPr>
              <w:jc w:val="both"/>
              <w:rPr>
                <w:rFonts w:hint="default" w:ascii="Times New Roman" w:hAnsi="Times New Roman" w:eastAsia="宋体" w:cs="Times New Roman"/>
                <w:color w:val="000000"/>
                <w:kern w:val="0"/>
                <w:sz w:val="24"/>
              </w:rPr>
            </w:pPr>
            <w:r>
              <w:rPr>
                <w:rFonts w:hint="default" w:ascii="Times New Roman" w:hAnsi="Times New Roman" w:eastAsia="黑体" w:cs="Times New Roman"/>
                <w:sz w:val="24"/>
              </w:rPr>
              <w:br w:type="page"/>
            </w:r>
            <w:r>
              <w:rPr>
                <w:rFonts w:hint="default" w:ascii="Times New Roman" w:hAnsi="Times New Roman" w:eastAsia="宋体" w:cs="Times New Roman"/>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5823859A">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中共壤塘县委巡察领导小组办公室</w:t>
            </w:r>
          </w:p>
        </w:tc>
      </w:tr>
      <w:tr w14:paraId="18E92E76">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12FF2D4">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1C09754">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3556634E">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2BBC4CC">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其他资金</w:t>
            </w:r>
          </w:p>
        </w:tc>
      </w:tr>
      <w:tr w14:paraId="4E0AB084">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79FF2FC">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774204D5">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320.05</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4F8D24F9">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320.05</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521CE3B">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0</w:t>
            </w:r>
          </w:p>
        </w:tc>
      </w:tr>
      <w:tr w14:paraId="51C3A5E6">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217054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5F69E2C1">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320.05</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73E7FB2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320.05</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697A9AE8">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0</w:t>
            </w:r>
          </w:p>
        </w:tc>
      </w:tr>
      <w:tr w14:paraId="10D78A91">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56E7CD3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68164A11">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格落实巡察工作部署，规范财政资金使用，高效开展政治巡察、监督检查、业务培训、后勤保障等工作，保障巡察机构平稳运行，推动全面从严治党向基层延伸，提升巡察监督质效，确保预算资金使用合规、高效、安全。</w:t>
            </w:r>
          </w:p>
        </w:tc>
      </w:tr>
      <w:tr w14:paraId="0C638FD4">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380C23FC">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EC944D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1FFFFE6">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344B580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2CA463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623D51B9">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46BB5CC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指标实际完成值</w:t>
            </w:r>
          </w:p>
        </w:tc>
      </w:tr>
      <w:tr w14:paraId="53E4D7A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1CBBC0F">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3F63A15">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0668D07">
            <w:pPr>
              <w:widowControl/>
              <w:spacing w:line="240" w:lineRule="exact"/>
              <w:jc w:val="both"/>
              <w:textAlignment w:val="center"/>
              <w:rPr>
                <w:rFonts w:hint="default" w:ascii="Times New Roman" w:hAnsi="Times New Roman" w:eastAsia="宋体" w:cs="Times New Roman"/>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1790BA6B">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D1C1959">
            <w:pPr>
              <w:widowControl/>
              <w:spacing w:line="240" w:lineRule="exact"/>
              <w:jc w:val="both"/>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2531932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三年</w:t>
            </w:r>
          </w:p>
          <w:p w14:paraId="210E5F2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17D881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65C9B02">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988B2DF">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w:t>
            </w:r>
          </w:p>
        </w:tc>
        <w:tc>
          <w:tcPr>
            <w:tcW w:w="1931" w:type="dxa"/>
            <w:vMerge w:val="continue"/>
            <w:tcBorders>
              <w:left w:val="single" w:color="000000" w:sz="4" w:space="0"/>
              <w:right w:val="single" w:color="000000" w:sz="4" w:space="0"/>
            </w:tcBorders>
            <w:noWrap/>
            <w:vAlign w:val="center"/>
          </w:tcPr>
          <w:p w14:paraId="5AAE26C5">
            <w:pPr>
              <w:widowControl/>
              <w:spacing w:line="240" w:lineRule="exact"/>
              <w:jc w:val="both"/>
              <w:textAlignment w:val="center"/>
              <w:rPr>
                <w:rFonts w:hint="default" w:ascii="Times New Roman" w:hAnsi="Times New Roman" w:eastAsia="宋体" w:cs="Times New Roman"/>
                <w:color w:val="000000"/>
                <w:kern w:val="0"/>
                <w:sz w:val="24"/>
              </w:rPr>
            </w:pPr>
          </w:p>
        </w:tc>
      </w:tr>
      <w:tr w14:paraId="074BEEB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3D1B74D">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79D55E9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35532FF">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B87CF0F">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79B73A9">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40</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4660E5E">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39.57</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C8A27F1">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29.56%</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A59E416">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75.76%</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E10A443">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13.39%</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4513DCF">
            <w:pPr>
              <w:rPr>
                <w:rFonts w:hint="default" w:ascii="Times New Roman" w:hAnsi="Times New Roman" w:eastAsia="仿宋_GB2312" w:cs="Times New Roman"/>
                <w:lang w:val="en-US" w:eastAsia="zh-CN"/>
              </w:rPr>
            </w:pPr>
            <w:r>
              <w:rPr>
                <w:rFonts w:hint="default" w:ascii="Times New Roman" w:hAnsi="Times New Roman" w:eastAsia="宋体" w:cs="Times New Roman"/>
                <w:lang w:val="en-US" w:eastAsia="zh-CN"/>
              </w:rPr>
              <w:t>39.57</w:t>
            </w:r>
            <w:r>
              <w:rPr>
                <w:rFonts w:hint="default" w:ascii="Times New Roman" w:hAnsi="Times New Roman" w:eastAsia="宋体" w:cs="Times New Roman"/>
                <w:color w:val="000000"/>
                <w:kern w:val="0"/>
                <w:sz w:val="24"/>
                <w:lang w:val="en-US" w:eastAsia="zh-CN"/>
              </w:rPr>
              <w:t>%</w:t>
            </w:r>
          </w:p>
          <w:p w14:paraId="79F959BE">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r>
      <w:tr w14:paraId="0CC4C61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2B45F71">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8828B9C">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4F02B3D">
            <w:pPr>
              <w:widowControl/>
              <w:spacing w:line="240" w:lineRule="exact"/>
              <w:jc w:val="both"/>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344F8C5">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92DDC2">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2EF36445">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431D3B9">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E711CE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B2B10DC">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94FD815">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ab/>
            </w:r>
            <w:r>
              <w:rPr>
                <w:rFonts w:hint="default" w:ascii="Times New Roman" w:hAnsi="Times New Roman" w:eastAsia="宋体" w:cs="Times New Roman"/>
                <w:color w:val="000000"/>
                <w:kern w:val="0"/>
                <w:sz w:val="24"/>
                <w:lang w:val="en-US" w:eastAsia="zh-CN"/>
              </w:rPr>
              <w:t>0%</w:t>
            </w:r>
          </w:p>
          <w:p w14:paraId="164ACACF">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r>
      <w:tr w14:paraId="17A2021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42A7E40">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B689B71">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3D19B1F">
            <w:pPr>
              <w:widowControl/>
              <w:spacing w:line="240" w:lineRule="exact"/>
              <w:jc w:val="both"/>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9BC924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8CF58A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550773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4.74</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B630B25">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9278E6B">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6.57</w:t>
            </w:r>
            <w:r>
              <w:rPr>
                <w:rFonts w:hint="default" w:ascii="Times New Roman" w:hAnsi="Times New Roman" w:eastAsia="宋体" w:cs="Times New Roman"/>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6F1E71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2.9</w:t>
            </w:r>
            <w:r>
              <w:rPr>
                <w:rFonts w:hint="default" w:ascii="Times New Roman" w:hAnsi="Times New Roman" w:eastAsia="宋体" w:cs="Times New Roman"/>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B5B005C">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4.74</w:t>
            </w:r>
            <w:r>
              <w:rPr>
                <w:rFonts w:hint="default" w:ascii="Times New Roman" w:hAnsi="Times New Roman" w:eastAsia="宋体" w:cs="Times New Roman"/>
                <w:color w:val="000000"/>
                <w:kern w:val="0"/>
                <w:sz w:val="24"/>
              </w:rPr>
              <w:t>%</w:t>
            </w:r>
          </w:p>
        </w:tc>
      </w:tr>
      <w:tr w14:paraId="3485C81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E773B83">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17C353A">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B7A200C">
            <w:pPr>
              <w:widowControl/>
              <w:spacing w:line="240" w:lineRule="exact"/>
              <w:jc w:val="both"/>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6DBC4E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167665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10</w:t>
            </w:r>
            <w:r>
              <w:rPr>
                <w:rFonts w:hint="default" w:ascii="Times New Roman" w:hAnsi="Times New Roman" w:eastAsia="宋体" w:cs="Times New Roman"/>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335A3195">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x为上年一般性支出金额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77BA6BE">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2025年9.5万元；</w:t>
            </w:r>
            <w:bookmarkStart w:id="157" w:name="_GoBack"/>
            <w:r>
              <w:rPr>
                <w:rFonts w:hint="default" w:ascii="Times New Roman" w:hAnsi="Times New Roman" w:eastAsia="宋体" w:cs="Times New Roman"/>
                <w:color w:val="000000"/>
                <w:kern w:val="0"/>
                <w:sz w:val="24"/>
                <w:lang w:val="en-US" w:eastAsia="zh-CN"/>
              </w:rPr>
              <w:t>2024</w:t>
            </w:r>
            <w:bookmarkEnd w:id="157"/>
            <w:r>
              <w:rPr>
                <w:rFonts w:hint="default" w:ascii="Times New Roman" w:hAnsi="Times New Roman" w:eastAsia="宋体" w:cs="Times New Roman"/>
                <w:color w:val="000000"/>
                <w:kern w:val="0"/>
                <w:sz w:val="24"/>
                <w:lang w:val="en-US" w:eastAsia="zh-CN"/>
              </w:rPr>
              <w:t>年0万元；2023年0万元</w:t>
            </w:r>
          </w:p>
        </w:tc>
      </w:tr>
      <w:tr w14:paraId="75F67A3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33D9D75">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D935969">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F758723">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1339F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2203710">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优</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2A65FC9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x为“优”“良”“中”或“差”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F782B9E">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优（严格执行财务制度，账务规范，无违规支出）</w:t>
            </w:r>
          </w:p>
          <w:p w14:paraId="6870C397">
            <w:pPr>
              <w:widowControl/>
              <w:spacing w:line="240" w:lineRule="exact"/>
              <w:jc w:val="both"/>
              <w:textAlignment w:val="center"/>
              <w:rPr>
                <w:rFonts w:hint="default" w:ascii="Times New Roman" w:hAnsi="Times New Roman" w:eastAsia="宋体" w:cs="Times New Roman"/>
                <w:color w:val="000000"/>
                <w:kern w:val="0"/>
                <w:sz w:val="24"/>
                <w:lang w:val="en-US" w:eastAsia="zh-CN"/>
              </w:rPr>
            </w:pPr>
          </w:p>
        </w:tc>
      </w:tr>
      <w:tr w14:paraId="3001731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F42DBA9">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9574A1A">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483A56F">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2FAB51">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4EAE596">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B55E1E4">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6DD2454">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002828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9085CC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E7BC433">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r>
      <w:tr w14:paraId="5D511C6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61DE3C0">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794F4F4">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337F45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D8EB29D">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9B3859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95</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73CC50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95</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10F096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96.1</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EAAEB7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97.5</w:t>
            </w:r>
            <w:r>
              <w:rPr>
                <w:rFonts w:hint="default" w:ascii="Times New Roman" w:hAnsi="Times New Roman" w:eastAsia="宋体" w:cs="Times New Roman"/>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C2A30DE">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98.2</w:t>
            </w:r>
            <w:r>
              <w:rPr>
                <w:rFonts w:hint="default" w:ascii="Times New Roman" w:hAnsi="Times New Roman" w:eastAsia="宋体" w:cs="Times New Roman"/>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B85BF6A">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98.6%</w:t>
            </w:r>
          </w:p>
        </w:tc>
      </w:tr>
      <w:tr w14:paraId="487DDFB2">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16A0C156">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729773B">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DDD109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090FC4C">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6DC433B">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F3DE9C0">
            <w:pPr>
              <w:widowControl/>
              <w:spacing w:line="240" w:lineRule="exact"/>
              <w:jc w:val="both"/>
              <w:textAlignment w:val="center"/>
              <w:rPr>
                <w:rFonts w:hint="default" w:ascii="Times New Roman" w:hAnsi="Times New Roman" w:eastAsia="宋体" w:cs="Times New Roman"/>
                <w:color w:val="000000"/>
                <w:kern w:val="0"/>
                <w:sz w:val="24"/>
              </w:rPr>
            </w:pPr>
          </w:p>
        </w:tc>
      </w:tr>
      <w:tr w14:paraId="432C4876">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BC0444C">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D1C902F">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43DA5A5">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2732495">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巡察业务管理</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9D48AA8">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年度巡察任务完成率100%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A435C7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完成年度巡察计划，开展常规巡察、专项巡察及整改督导100%，按计划完成乡镇、县直单位、村（社区）巡察全覆盖任务</w:t>
            </w:r>
          </w:p>
          <w:p w14:paraId="1A7839C8">
            <w:pPr>
              <w:widowControl/>
              <w:spacing w:line="240" w:lineRule="exact"/>
              <w:jc w:val="both"/>
              <w:textAlignment w:val="center"/>
              <w:rPr>
                <w:rFonts w:hint="default" w:ascii="Times New Roman" w:hAnsi="Times New Roman" w:eastAsia="宋体" w:cs="Times New Roman"/>
                <w:color w:val="000000"/>
                <w:kern w:val="0"/>
                <w:sz w:val="24"/>
              </w:rPr>
            </w:pPr>
          </w:p>
        </w:tc>
      </w:tr>
      <w:tr w14:paraId="273D8B7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E18C701">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21FB979">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5B862E3">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CD6F7C">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巡察干部培训完成率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BFDC5F6">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巡察干部培训完成100%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C293AC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完成年度巡察干部业务培训、政策学习100%，组织巡察业务培训</w:t>
            </w:r>
            <w:r>
              <w:rPr>
                <w:rFonts w:hint="default" w:ascii="Times New Roman" w:hAnsi="Times New Roman" w:eastAsia="宋体" w:cs="Times New Roman"/>
                <w:color w:val="000000"/>
                <w:kern w:val="0"/>
                <w:sz w:val="24"/>
                <w:lang w:val="en-US" w:eastAsia="zh-CN"/>
              </w:rPr>
              <w:t>2</w:t>
            </w:r>
            <w:r>
              <w:rPr>
                <w:rFonts w:hint="default" w:ascii="Times New Roman" w:hAnsi="Times New Roman" w:eastAsia="宋体" w:cs="Times New Roman"/>
                <w:color w:val="000000"/>
                <w:kern w:val="0"/>
                <w:sz w:val="24"/>
              </w:rPr>
              <w:t>次，全员参与学习，业务能力提升</w:t>
            </w:r>
          </w:p>
        </w:tc>
      </w:tr>
      <w:tr w14:paraId="7BFAEB0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BDE0D25">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8217D03">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C80C505">
            <w:pPr>
              <w:widowControl/>
              <w:spacing w:line="240" w:lineRule="exact"/>
              <w:jc w:val="both"/>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C38E736">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巡察档案归档完整率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40F2EFA">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巡察档案归档完整率100%</w:t>
            </w:r>
          </w:p>
          <w:p w14:paraId="03B3D5A5">
            <w:pPr>
              <w:widowControl/>
              <w:spacing w:line="240" w:lineRule="exact"/>
              <w:jc w:val="both"/>
              <w:textAlignment w:val="center"/>
              <w:rPr>
                <w:rFonts w:hint="default" w:ascii="Times New Roman" w:hAnsi="Times New Roman" w:eastAsia="宋体" w:cs="Times New Roman"/>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E8C75A0">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规范整理巡察台账、问题清单、整改资料，档案齐全规范</w:t>
            </w:r>
            <w:r>
              <w:rPr>
                <w:rFonts w:hint="default" w:ascii="Times New Roman" w:hAnsi="Times New Roman" w:eastAsia="宋体" w:cs="Times New Roman"/>
                <w:color w:val="000000"/>
                <w:kern w:val="0"/>
                <w:sz w:val="24"/>
              </w:rPr>
              <w:tab/>
            </w:r>
            <w:r>
              <w:rPr>
                <w:rFonts w:hint="default" w:ascii="Times New Roman" w:hAnsi="Times New Roman" w:eastAsia="宋体" w:cs="Times New Roman"/>
                <w:color w:val="000000"/>
                <w:kern w:val="0"/>
                <w:sz w:val="24"/>
              </w:rPr>
              <w:t>100%，所有巡察事项资料完整归档，台账管理规范</w:t>
            </w:r>
          </w:p>
        </w:tc>
      </w:tr>
      <w:tr w14:paraId="64750A9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AB7FC9C">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9DD5B9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896E47">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社会效益</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4C292E6">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基层政治生态改善程度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738774B">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压实基层管党治党责任，推动巡察问题整改，规范基层权力运行</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94AD5A1">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有效解决基层治理突出问题，推动整改落实，政治生态持续向好</w:t>
            </w:r>
          </w:p>
        </w:tc>
      </w:tr>
      <w:tr w14:paraId="76A78B2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56D41EC">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04D5FC2">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A5AE9C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可持续影响</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7C7625">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巡察长效机制建设</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7DB649E">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完善巡察整改闭环、成果运用、回访督查机制，巩固巡察成效</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C12B948">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健全巡察整改销号制度，常态化开展整改“回头看”，监督长效性持续增强</w:t>
            </w:r>
          </w:p>
        </w:tc>
      </w:tr>
      <w:tr w14:paraId="394367D8">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212FCE4">
            <w:pPr>
              <w:widowControl/>
              <w:spacing w:line="240" w:lineRule="exact"/>
              <w:jc w:val="both"/>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4981909">
            <w:pPr>
              <w:widowControl/>
              <w:spacing w:line="240" w:lineRule="exact"/>
              <w:jc w:val="both"/>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463ACBB">
            <w:pPr>
              <w:widowControl/>
              <w:spacing w:line="240" w:lineRule="exact"/>
              <w:jc w:val="both"/>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AEF34C4">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群众满意度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B8AB406">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群众满意度≥95%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34A44E2">
            <w:pPr>
              <w:widowControl/>
              <w:spacing w:line="240" w:lineRule="exact"/>
              <w:jc w:val="both"/>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群众对巡察监督、问题整改工作评价良好96.5%，通过走访调研，群众对巡察工作认可度较高</w:t>
            </w:r>
          </w:p>
        </w:tc>
      </w:tr>
    </w:tbl>
    <w:p w14:paraId="29AB0E2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709F91A2">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bookmarkStart w:id="130" w:name="_Toc15396618"/>
    </w:p>
    <w:p w14:paraId="6D1AB1C8">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1DEBCD99">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742EFCEF">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23FC1EA9">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4F0412C4">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58E06F0B">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28CFF2DA">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54268CB9">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45A3FD0E">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289BF18B">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06EB77CE">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25FF6C79">
      <w:pPr>
        <w:keepNext w:val="0"/>
        <w:keepLines w:val="0"/>
        <w:pageBreakBefore w:val="0"/>
        <w:widowControl w:val="0"/>
        <w:kinsoku/>
        <w:wordWrap/>
        <w:overflowPunct/>
        <w:topLinePunct w:val="0"/>
        <w:autoSpaceDE/>
        <w:autoSpaceDN/>
        <w:bidi w:val="0"/>
        <w:spacing w:after="120" w:line="360" w:lineRule="auto"/>
        <w:ind w:left="0" w:leftChars="0" w:firstLine="480" w:firstLineChars="200"/>
        <w:jc w:val="both"/>
        <w:textAlignment w:val="auto"/>
        <w:outlineLvl w:val="9"/>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pPr>
    </w:p>
    <w:p w14:paraId="77773EE6">
      <w:pPr>
        <w:keepNext w:val="0"/>
        <w:keepLines w:val="0"/>
        <w:pageBreakBefore w:val="0"/>
        <w:widowControl w:val="0"/>
        <w:kinsoku/>
        <w:wordWrap/>
        <w:overflowPunct/>
        <w:topLinePunct w:val="0"/>
        <w:autoSpaceDE/>
        <w:autoSpaceDN/>
        <w:bidi w:val="0"/>
        <w:spacing w:line="578" w:lineRule="exac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附表2：</w:t>
      </w: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5"/>
        <w:gridCol w:w="689"/>
        <w:gridCol w:w="706"/>
        <w:gridCol w:w="1534"/>
        <w:gridCol w:w="430"/>
        <w:gridCol w:w="505"/>
        <w:gridCol w:w="438"/>
        <w:gridCol w:w="915"/>
        <w:gridCol w:w="496"/>
        <w:gridCol w:w="407"/>
        <w:gridCol w:w="1737"/>
      </w:tblGrid>
      <w:tr w14:paraId="2CE78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B94B3C">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0423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3880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090EF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51323023R000009292593-公务员奖励经费</w:t>
            </w:r>
          </w:p>
        </w:tc>
      </w:tr>
      <w:tr w14:paraId="114F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9AF6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95133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41CD728C">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A57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61E64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8AB7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6226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B252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F504DC">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3C6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CEDF8">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53E70">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509D98">
            <w:pPr>
              <w:snapToGrid w:val="0"/>
              <w:rPr>
                <w:rFonts w:hint="default" w:ascii="Times New Roman" w:hAnsi="Times New Roman" w:eastAsia="宋体" w:cs="Times New Roman"/>
                <w:i w:val="0"/>
                <w:iCs w:val="0"/>
                <w:color w:val="000000"/>
                <w:sz w:val="18"/>
                <w:szCs w:val="18"/>
                <w:u w:val="none"/>
              </w:rPr>
            </w:pP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7B229A">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1339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F5660">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4FB2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D79FB9">
            <w:pPr>
              <w:snapToGrid w:val="0"/>
              <w:rPr>
                <w:rFonts w:hint="default" w:ascii="Times New Roman" w:hAnsi="Times New Roman" w:eastAsia="宋体" w:cs="Times New Roman"/>
                <w:i w:val="0"/>
                <w:iCs w:val="0"/>
                <w:color w:val="000000"/>
                <w:sz w:val="18"/>
                <w:szCs w:val="18"/>
                <w:u w:val="none"/>
              </w:rPr>
            </w:pPr>
          </w:p>
        </w:tc>
      </w:tr>
      <w:tr w14:paraId="1B020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F9B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6D8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F6D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B6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738C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8F1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49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077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1CE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C53C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1886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FF4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DB0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88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914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8C8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EB6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69F07">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25C2D">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382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0FF3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3FD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658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45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BDB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0DD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EF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55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0DFD4">
            <w:pPr>
              <w:snapToGrid w:val="0"/>
              <w:rPr>
                <w:rFonts w:hint="default" w:ascii="Times New Roman" w:hAnsi="Times New Roman" w:eastAsia="黑体" w:cs="Times New Roman"/>
                <w:i/>
                <w:iCs/>
                <w:color w:val="000000"/>
                <w:sz w:val="18"/>
                <w:szCs w:val="18"/>
                <w:u w:val="none"/>
              </w:rPr>
            </w:pPr>
          </w:p>
        </w:tc>
      </w:tr>
      <w:tr w14:paraId="745FD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E189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8F0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38D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1C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752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DD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78F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8C2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30AF8">
            <w:pPr>
              <w:snapToGrid w:val="0"/>
              <w:rPr>
                <w:rFonts w:hint="default" w:ascii="Times New Roman" w:hAnsi="Times New Roman" w:eastAsia="黑体" w:cs="Times New Roman"/>
                <w:i/>
                <w:iCs/>
                <w:color w:val="000000"/>
                <w:sz w:val="18"/>
                <w:szCs w:val="18"/>
                <w:u w:val="none"/>
              </w:rPr>
            </w:pPr>
          </w:p>
        </w:tc>
      </w:tr>
      <w:tr w14:paraId="24308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D3B4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00D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3B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0B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F2C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22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E27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DD7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FB191">
            <w:pPr>
              <w:snapToGrid w:val="0"/>
              <w:rPr>
                <w:rFonts w:hint="default" w:ascii="Times New Roman" w:hAnsi="Times New Roman" w:eastAsia="黑体" w:cs="Times New Roman"/>
                <w:i/>
                <w:iCs/>
                <w:color w:val="000000"/>
                <w:sz w:val="18"/>
                <w:szCs w:val="18"/>
                <w:u w:val="none"/>
              </w:rPr>
            </w:pPr>
          </w:p>
        </w:tc>
      </w:tr>
      <w:tr w14:paraId="612B8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08EE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52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D20B3">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5CC2">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899DA7">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DE5D">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EB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6A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27C90">
            <w:pPr>
              <w:snapToGrid w:val="0"/>
              <w:rPr>
                <w:rFonts w:hint="default" w:ascii="Times New Roman" w:hAnsi="Times New Roman" w:eastAsia="黑体" w:cs="Times New Roman"/>
                <w:i/>
                <w:iCs/>
                <w:color w:val="000000"/>
                <w:sz w:val="18"/>
                <w:szCs w:val="18"/>
                <w:u w:val="none"/>
              </w:rPr>
            </w:pPr>
          </w:p>
        </w:tc>
      </w:tr>
      <w:tr w14:paraId="3C7E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E7E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7974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31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4AB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D9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E48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B60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F21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C77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13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A8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B3DA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A0CB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64B8">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06D05">
            <w:pPr>
              <w:snapToGrid w:val="0"/>
              <w:jc w:val="center"/>
              <w:rPr>
                <w:rFonts w:hint="default" w:ascii="Times New Roman" w:hAnsi="Times New Roman" w:eastAsia="宋体" w:cs="Times New Roman"/>
                <w:i w:val="0"/>
                <w:iCs w:val="0"/>
                <w:color w:val="000000"/>
                <w:sz w:val="18"/>
                <w:szCs w:val="18"/>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EBFEB">
            <w:pPr>
              <w:snapToGrid w:val="0"/>
              <w:jc w:val="center"/>
              <w:rPr>
                <w:rFonts w:hint="default" w:ascii="Times New Roman" w:hAnsi="Times New Roman" w:eastAsia="宋体" w:cs="Times New Roman"/>
                <w:i w:val="0"/>
                <w:iCs w:val="0"/>
                <w:color w:val="000000"/>
                <w:sz w:val="18"/>
                <w:szCs w:val="18"/>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61BA">
            <w:pPr>
              <w:snapToGrid w:val="0"/>
              <w:jc w:val="center"/>
              <w:rPr>
                <w:rFonts w:hint="default" w:ascii="Times New Roman" w:hAnsi="Times New Roman" w:eastAsia="宋体" w:cs="Times New Roman"/>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514E7">
            <w:pPr>
              <w:snapToGrid w:val="0"/>
              <w:jc w:val="center"/>
              <w:rPr>
                <w:rFonts w:hint="default" w:ascii="Times New Roman" w:hAnsi="Times New Roman" w:eastAsia="宋体" w:cs="Times New Roman"/>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11ABA">
            <w:pPr>
              <w:snapToGrid w:val="0"/>
              <w:jc w:val="center"/>
              <w:rPr>
                <w:rFonts w:hint="default" w:ascii="Times New Roman" w:hAnsi="Times New Roman" w:eastAsia="宋体" w:cs="Times New Roman"/>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ECA50">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F70F3">
            <w:pPr>
              <w:snapToGrid w:val="0"/>
              <w:jc w:val="center"/>
              <w:rPr>
                <w:rFonts w:hint="default" w:ascii="Times New Roman" w:hAnsi="Times New Roman" w:eastAsia="宋体" w:cs="Times New Roman"/>
                <w:i w:val="0"/>
                <w:iCs w:val="0"/>
                <w:color w:val="000000"/>
                <w:sz w:val="18"/>
                <w:szCs w:val="18"/>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6D54">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EE8F">
            <w:pPr>
              <w:snapToGrid w:val="0"/>
              <w:jc w:val="center"/>
              <w:rPr>
                <w:rFonts w:hint="default" w:ascii="Times New Roman" w:hAnsi="Times New Roman" w:eastAsia="微软雅黑" w:cs="Times New Roman"/>
                <w:i/>
                <w:iCs/>
                <w:color w:val="000000"/>
                <w:sz w:val="16"/>
                <w:szCs w:val="16"/>
                <w:u w:val="none"/>
              </w:rPr>
            </w:pPr>
          </w:p>
        </w:tc>
      </w:tr>
      <w:tr w14:paraId="20543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CE57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63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D906">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D66E1">
            <w:pPr>
              <w:snapToGrid w:val="0"/>
              <w:rPr>
                <w:rFonts w:hint="default" w:ascii="Times New Roman" w:hAnsi="Times New Roman" w:eastAsia="宋体" w:cs="Times New Roman"/>
                <w:i w:val="0"/>
                <w:iCs w:val="0"/>
                <w:color w:val="000000"/>
                <w:sz w:val="18"/>
                <w:szCs w:val="18"/>
                <w:u w:val="none"/>
              </w:rPr>
            </w:pPr>
          </w:p>
        </w:tc>
      </w:tr>
      <w:tr w14:paraId="0DED1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B8B13E">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E2F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E89E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9AB01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51323024R000010372937-职工体检费</w:t>
            </w:r>
          </w:p>
        </w:tc>
      </w:tr>
      <w:tr w14:paraId="6E5C4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AF73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71D90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66F09B0C">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2A3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17C84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B150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3ADE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103F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785CF">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7E9E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DEBD5">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AD68C">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7B8DFE">
            <w:pPr>
              <w:snapToGrid w:val="0"/>
              <w:rPr>
                <w:rFonts w:hint="default" w:ascii="Times New Roman" w:hAnsi="Times New Roman" w:eastAsia="宋体" w:cs="Times New Roman"/>
                <w:i w:val="0"/>
                <w:iCs w:val="0"/>
                <w:color w:val="000000"/>
                <w:sz w:val="18"/>
                <w:szCs w:val="18"/>
                <w:u w:val="none"/>
              </w:rPr>
            </w:pP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ED66EB">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AC38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E82C3">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3FB5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4A1A6A">
            <w:pPr>
              <w:snapToGrid w:val="0"/>
              <w:rPr>
                <w:rFonts w:hint="default" w:ascii="Times New Roman" w:hAnsi="Times New Roman" w:eastAsia="宋体" w:cs="Times New Roman"/>
                <w:i w:val="0"/>
                <w:iCs w:val="0"/>
                <w:color w:val="000000"/>
                <w:sz w:val="18"/>
                <w:szCs w:val="18"/>
                <w:u w:val="none"/>
              </w:rPr>
            </w:pPr>
          </w:p>
        </w:tc>
      </w:tr>
      <w:tr w14:paraId="10AB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3DA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CE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6B2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82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FE8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E57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D6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C16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7CF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B52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F242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C63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E31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EE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634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C1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F8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11EE">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7729D">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7A9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98D7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3F0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967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C4E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1C7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719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4A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752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67526">
            <w:pPr>
              <w:snapToGrid w:val="0"/>
              <w:rPr>
                <w:rFonts w:hint="default" w:ascii="Times New Roman" w:hAnsi="Times New Roman" w:eastAsia="黑体" w:cs="Times New Roman"/>
                <w:i/>
                <w:iCs/>
                <w:color w:val="000000"/>
                <w:sz w:val="18"/>
                <w:szCs w:val="18"/>
                <w:u w:val="none"/>
              </w:rPr>
            </w:pPr>
          </w:p>
        </w:tc>
      </w:tr>
      <w:tr w14:paraId="7AF9D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8F43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3B4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92F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CCD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390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576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289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FDA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99450">
            <w:pPr>
              <w:snapToGrid w:val="0"/>
              <w:rPr>
                <w:rFonts w:hint="default" w:ascii="Times New Roman" w:hAnsi="Times New Roman" w:eastAsia="黑体" w:cs="Times New Roman"/>
                <w:i/>
                <w:iCs/>
                <w:color w:val="000000"/>
                <w:sz w:val="18"/>
                <w:szCs w:val="18"/>
                <w:u w:val="none"/>
              </w:rPr>
            </w:pPr>
          </w:p>
        </w:tc>
      </w:tr>
      <w:tr w14:paraId="6EDC8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C0FD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24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D76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F10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664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FF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39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AA2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EF64">
            <w:pPr>
              <w:snapToGrid w:val="0"/>
              <w:rPr>
                <w:rFonts w:hint="default" w:ascii="Times New Roman" w:hAnsi="Times New Roman" w:eastAsia="黑体" w:cs="Times New Roman"/>
                <w:i/>
                <w:iCs/>
                <w:color w:val="000000"/>
                <w:sz w:val="18"/>
                <w:szCs w:val="18"/>
                <w:u w:val="none"/>
              </w:rPr>
            </w:pPr>
          </w:p>
        </w:tc>
      </w:tr>
      <w:tr w14:paraId="33CB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7CA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65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B891">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C04C">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E0333">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CB5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328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E53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77F1B">
            <w:pPr>
              <w:snapToGrid w:val="0"/>
              <w:rPr>
                <w:rFonts w:hint="default" w:ascii="Times New Roman" w:hAnsi="Times New Roman" w:eastAsia="黑体" w:cs="Times New Roman"/>
                <w:i/>
                <w:iCs/>
                <w:color w:val="000000"/>
                <w:sz w:val="18"/>
                <w:szCs w:val="18"/>
                <w:u w:val="none"/>
              </w:rPr>
            </w:pPr>
          </w:p>
        </w:tc>
      </w:tr>
      <w:tr w14:paraId="366F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534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4E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E87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96C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E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D44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206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03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4E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25E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B22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56CE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FF79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10FAB">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135AD">
            <w:pPr>
              <w:snapToGrid w:val="0"/>
              <w:jc w:val="center"/>
              <w:rPr>
                <w:rFonts w:hint="default" w:ascii="Times New Roman" w:hAnsi="Times New Roman" w:eastAsia="宋体" w:cs="Times New Roman"/>
                <w:i w:val="0"/>
                <w:iCs w:val="0"/>
                <w:color w:val="000000"/>
                <w:sz w:val="18"/>
                <w:szCs w:val="18"/>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DE2F4">
            <w:pPr>
              <w:snapToGrid w:val="0"/>
              <w:jc w:val="center"/>
              <w:rPr>
                <w:rFonts w:hint="default" w:ascii="Times New Roman" w:hAnsi="Times New Roman" w:eastAsia="宋体" w:cs="Times New Roman"/>
                <w:i w:val="0"/>
                <w:iCs w:val="0"/>
                <w:color w:val="000000"/>
                <w:sz w:val="18"/>
                <w:szCs w:val="18"/>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6566">
            <w:pPr>
              <w:snapToGrid w:val="0"/>
              <w:jc w:val="center"/>
              <w:rPr>
                <w:rFonts w:hint="default" w:ascii="Times New Roman" w:hAnsi="Times New Roman" w:eastAsia="宋体" w:cs="Times New Roman"/>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147E9">
            <w:pPr>
              <w:snapToGrid w:val="0"/>
              <w:jc w:val="center"/>
              <w:rPr>
                <w:rFonts w:hint="default" w:ascii="Times New Roman" w:hAnsi="Times New Roman" w:eastAsia="宋体" w:cs="Times New Roman"/>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463C">
            <w:pPr>
              <w:snapToGrid w:val="0"/>
              <w:jc w:val="center"/>
              <w:rPr>
                <w:rFonts w:hint="default" w:ascii="Times New Roman" w:hAnsi="Times New Roman" w:eastAsia="宋体" w:cs="Times New Roman"/>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3D9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40E1">
            <w:pPr>
              <w:snapToGrid w:val="0"/>
              <w:jc w:val="center"/>
              <w:rPr>
                <w:rFonts w:hint="default" w:ascii="Times New Roman" w:hAnsi="Times New Roman" w:eastAsia="宋体" w:cs="Times New Roman"/>
                <w:i w:val="0"/>
                <w:iCs w:val="0"/>
                <w:color w:val="000000"/>
                <w:sz w:val="18"/>
                <w:szCs w:val="18"/>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B88B3">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F3558">
            <w:pPr>
              <w:snapToGrid w:val="0"/>
              <w:jc w:val="center"/>
              <w:rPr>
                <w:rFonts w:hint="default" w:ascii="Times New Roman" w:hAnsi="Times New Roman" w:eastAsia="微软雅黑" w:cs="Times New Roman"/>
                <w:i/>
                <w:iCs/>
                <w:color w:val="000000"/>
                <w:sz w:val="16"/>
                <w:szCs w:val="16"/>
                <w:u w:val="none"/>
              </w:rPr>
            </w:pPr>
          </w:p>
        </w:tc>
      </w:tr>
      <w:tr w14:paraId="34632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FA35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B1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30E3">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F005">
            <w:pPr>
              <w:snapToGrid w:val="0"/>
              <w:rPr>
                <w:rFonts w:hint="default" w:ascii="Times New Roman" w:hAnsi="Times New Roman" w:eastAsia="宋体" w:cs="Times New Roman"/>
                <w:i w:val="0"/>
                <w:iCs w:val="0"/>
                <w:color w:val="000000"/>
                <w:sz w:val="18"/>
                <w:szCs w:val="18"/>
                <w:u w:val="none"/>
              </w:rPr>
            </w:pPr>
          </w:p>
        </w:tc>
      </w:tr>
      <w:tr w14:paraId="7C37D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23C1FF">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0ADA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8279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9F96D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51323024R000010440034-工资性支出（新）</w:t>
            </w:r>
          </w:p>
        </w:tc>
      </w:tr>
      <w:tr w14:paraId="445B5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E142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20E1D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5707B640">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6FC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405F2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972C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F655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DB0B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DE96C1">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556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A23FB">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33715">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126B3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7D7505">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6350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5A216">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BCBC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BCC54D">
            <w:pPr>
              <w:snapToGrid w:val="0"/>
              <w:rPr>
                <w:rFonts w:hint="default" w:ascii="Times New Roman" w:hAnsi="Times New Roman" w:eastAsia="宋体" w:cs="Times New Roman"/>
                <w:i w:val="0"/>
                <w:iCs w:val="0"/>
                <w:color w:val="000000"/>
                <w:sz w:val="18"/>
                <w:szCs w:val="18"/>
                <w:u w:val="none"/>
              </w:rPr>
            </w:pPr>
          </w:p>
        </w:tc>
      </w:tr>
      <w:tr w14:paraId="5AA34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F11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8FC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AA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AD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0AF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9BF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18F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8CA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35A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A207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E924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D2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327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701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35.28</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E79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47A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CD1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E6ED">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43065">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C7F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D401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96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D0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0B7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35.28</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5890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5F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C73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A99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4C930">
            <w:pPr>
              <w:snapToGrid w:val="0"/>
              <w:rPr>
                <w:rFonts w:hint="default" w:ascii="Times New Roman" w:hAnsi="Times New Roman" w:eastAsia="黑体" w:cs="Times New Roman"/>
                <w:i/>
                <w:iCs/>
                <w:color w:val="000000"/>
                <w:sz w:val="18"/>
                <w:szCs w:val="18"/>
                <w:u w:val="none"/>
              </w:rPr>
            </w:pPr>
          </w:p>
        </w:tc>
      </w:tr>
      <w:tr w14:paraId="65FB6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AD7E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777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CA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EF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44A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58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CC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211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81A0C">
            <w:pPr>
              <w:snapToGrid w:val="0"/>
              <w:rPr>
                <w:rFonts w:hint="default" w:ascii="Times New Roman" w:hAnsi="Times New Roman" w:eastAsia="黑体" w:cs="Times New Roman"/>
                <w:i/>
                <w:iCs/>
                <w:color w:val="000000"/>
                <w:sz w:val="18"/>
                <w:szCs w:val="18"/>
                <w:u w:val="none"/>
              </w:rPr>
            </w:pPr>
          </w:p>
        </w:tc>
      </w:tr>
      <w:tr w14:paraId="76090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4704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39E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13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988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4779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3DE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028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4C5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8933A">
            <w:pPr>
              <w:snapToGrid w:val="0"/>
              <w:rPr>
                <w:rFonts w:hint="default" w:ascii="Times New Roman" w:hAnsi="Times New Roman" w:eastAsia="黑体" w:cs="Times New Roman"/>
                <w:i/>
                <w:iCs/>
                <w:color w:val="000000"/>
                <w:sz w:val="18"/>
                <w:szCs w:val="18"/>
                <w:u w:val="none"/>
              </w:rPr>
            </w:pPr>
          </w:p>
        </w:tc>
      </w:tr>
      <w:tr w14:paraId="43B09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3472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16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03D0A">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181E7">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B6DD2">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BE24">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49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EB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562B1">
            <w:pPr>
              <w:snapToGrid w:val="0"/>
              <w:rPr>
                <w:rFonts w:hint="default" w:ascii="Times New Roman" w:hAnsi="Times New Roman" w:eastAsia="黑体" w:cs="Times New Roman"/>
                <w:i/>
                <w:iCs/>
                <w:color w:val="000000"/>
                <w:sz w:val="18"/>
                <w:szCs w:val="18"/>
                <w:u w:val="none"/>
              </w:rPr>
            </w:pPr>
          </w:p>
        </w:tc>
      </w:tr>
      <w:tr w14:paraId="14634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E6C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1B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291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D9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EA2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41C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2C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57A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2FB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77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1FA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2852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B3CD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CE8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B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21F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32B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049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14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D811">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65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63F3E">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99294">
            <w:pPr>
              <w:snapToGrid w:val="0"/>
              <w:jc w:val="center"/>
              <w:rPr>
                <w:rFonts w:hint="default" w:ascii="Times New Roman" w:hAnsi="Times New Roman" w:eastAsia="微软雅黑" w:cs="Times New Roman"/>
                <w:i/>
                <w:iCs/>
                <w:color w:val="000000"/>
                <w:sz w:val="16"/>
                <w:szCs w:val="16"/>
                <w:u w:val="none"/>
              </w:rPr>
            </w:pPr>
          </w:p>
        </w:tc>
      </w:tr>
      <w:tr w14:paraId="4BF80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F85B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B3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8A5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26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CD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039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2EC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BE1B6">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C6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7EFCE">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96749">
            <w:pPr>
              <w:snapToGrid w:val="0"/>
              <w:jc w:val="center"/>
              <w:rPr>
                <w:rFonts w:hint="default" w:ascii="Times New Roman" w:hAnsi="Times New Roman" w:eastAsia="微软雅黑" w:cs="Times New Roman"/>
                <w:i/>
                <w:iCs/>
                <w:color w:val="000000"/>
                <w:sz w:val="16"/>
                <w:szCs w:val="16"/>
                <w:u w:val="none"/>
              </w:rPr>
            </w:pPr>
          </w:p>
        </w:tc>
      </w:tr>
      <w:tr w14:paraId="7539B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1DE5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E8B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F3D5">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B00A">
            <w:pPr>
              <w:snapToGrid w:val="0"/>
              <w:rPr>
                <w:rFonts w:hint="default" w:ascii="Times New Roman" w:hAnsi="Times New Roman" w:eastAsia="宋体" w:cs="Times New Roman"/>
                <w:i w:val="0"/>
                <w:iCs w:val="0"/>
                <w:color w:val="000000"/>
                <w:sz w:val="18"/>
                <w:szCs w:val="18"/>
                <w:u w:val="none"/>
              </w:rPr>
            </w:pPr>
          </w:p>
        </w:tc>
      </w:tr>
      <w:tr w14:paraId="54C5E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D76CA0">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72BB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3280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9EAA3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51323024R000010441706-机关事业单位基本养老保险缴费支出（新）</w:t>
            </w:r>
          </w:p>
        </w:tc>
      </w:tr>
      <w:tr w14:paraId="344F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1F96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74D3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4F2BB7AE">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82F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19A3C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4587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06CD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75B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C232C7">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193B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B0533">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C47A3">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2B21E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B0F5A1">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4455C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E6EB0">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080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94ECAA">
            <w:pPr>
              <w:snapToGrid w:val="0"/>
              <w:rPr>
                <w:rFonts w:hint="default" w:ascii="Times New Roman" w:hAnsi="Times New Roman" w:eastAsia="宋体" w:cs="Times New Roman"/>
                <w:i w:val="0"/>
                <w:iCs w:val="0"/>
                <w:color w:val="000000"/>
                <w:sz w:val="18"/>
                <w:szCs w:val="18"/>
                <w:u w:val="none"/>
              </w:rPr>
            </w:pPr>
          </w:p>
        </w:tc>
      </w:tr>
      <w:tr w14:paraId="2844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E09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F76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C80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69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C40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4A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EB4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6C7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E9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373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664D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F4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9A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11E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17.02</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4A8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60C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71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FC7A">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6A2A64">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560A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0410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FA6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EF4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850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17.02</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809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FDC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C3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D4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656CF">
            <w:pPr>
              <w:snapToGrid w:val="0"/>
              <w:rPr>
                <w:rFonts w:hint="default" w:ascii="Times New Roman" w:hAnsi="Times New Roman" w:eastAsia="黑体" w:cs="Times New Roman"/>
                <w:i/>
                <w:iCs/>
                <w:color w:val="000000"/>
                <w:sz w:val="18"/>
                <w:szCs w:val="18"/>
                <w:u w:val="none"/>
              </w:rPr>
            </w:pPr>
          </w:p>
        </w:tc>
      </w:tr>
      <w:tr w14:paraId="031DE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DA52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97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31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24E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DD40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427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40D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197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23ADB">
            <w:pPr>
              <w:snapToGrid w:val="0"/>
              <w:rPr>
                <w:rFonts w:hint="default" w:ascii="Times New Roman" w:hAnsi="Times New Roman" w:eastAsia="黑体" w:cs="Times New Roman"/>
                <w:i/>
                <w:iCs/>
                <w:color w:val="000000"/>
                <w:sz w:val="18"/>
                <w:szCs w:val="18"/>
                <w:u w:val="none"/>
              </w:rPr>
            </w:pPr>
          </w:p>
        </w:tc>
      </w:tr>
      <w:tr w14:paraId="5DFA4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80F0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A2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7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D26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6B8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49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E39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74D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68545">
            <w:pPr>
              <w:snapToGrid w:val="0"/>
              <w:rPr>
                <w:rFonts w:hint="default" w:ascii="Times New Roman" w:hAnsi="Times New Roman" w:eastAsia="黑体" w:cs="Times New Roman"/>
                <w:i/>
                <w:iCs/>
                <w:color w:val="000000"/>
                <w:sz w:val="18"/>
                <w:szCs w:val="18"/>
                <w:u w:val="none"/>
              </w:rPr>
            </w:pPr>
          </w:p>
        </w:tc>
      </w:tr>
      <w:tr w14:paraId="31A26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2FD9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43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9A7F">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7DA8">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B0487">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1672D">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0E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9E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EA80A">
            <w:pPr>
              <w:snapToGrid w:val="0"/>
              <w:rPr>
                <w:rFonts w:hint="default" w:ascii="Times New Roman" w:hAnsi="Times New Roman" w:eastAsia="黑体" w:cs="Times New Roman"/>
                <w:i/>
                <w:iCs/>
                <w:color w:val="000000"/>
                <w:sz w:val="18"/>
                <w:szCs w:val="18"/>
                <w:u w:val="none"/>
              </w:rPr>
            </w:pPr>
          </w:p>
        </w:tc>
      </w:tr>
      <w:tr w14:paraId="1A98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7F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C7A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BC4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AE2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68C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C6F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A17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07D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06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EF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F0F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249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B831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A4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FC1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919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19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5F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18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B58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1E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91147">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A0BFC">
            <w:pPr>
              <w:snapToGrid w:val="0"/>
              <w:jc w:val="center"/>
              <w:rPr>
                <w:rFonts w:hint="default" w:ascii="Times New Roman" w:hAnsi="Times New Roman" w:eastAsia="微软雅黑" w:cs="Times New Roman"/>
                <w:i/>
                <w:iCs/>
                <w:color w:val="000000"/>
                <w:sz w:val="16"/>
                <w:szCs w:val="16"/>
                <w:u w:val="none"/>
              </w:rPr>
            </w:pPr>
          </w:p>
        </w:tc>
      </w:tr>
      <w:tr w14:paraId="7A3C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1D02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A51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F54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50E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926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4D2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2DD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9ABF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70F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AC094">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4509">
            <w:pPr>
              <w:snapToGrid w:val="0"/>
              <w:jc w:val="center"/>
              <w:rPr>
                <w:rFonts w:hint="default" w:ascii="Times New Roman" w:hAnsi="Times New Roman" w:eastAsia="微软雅黑" w:cs="Times New Roman"/>
                <w:i/>
                <w:iCs/>
                <w:color w:val="000000"/>
                <w:sz w:val="16"/>
                <w:szCs w:val="16"/>
                <w:u w:val="none"/>
              </w:rPr>
            </w:pPr>
          </w:p>
        </w:tc>
      </w:tr>
      <w:tr w14:paraId="6EA1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AA29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36D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91D9">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FFBB">
            <w:pPr>
              <w:snapToGrid w:val="0"/>
              <w:rPr>
                <w:rFonts w:hint="default" w:ascii="Times New Roman" w:hAnsi="Times New Roman" w:eastAsia="宋体" w:cs="Times New Roman"/>
                <w:i w:val="0"/>
                <w:iCs w:val="0"/>
                <w:color w:val="000000"/>
                <w:sz w:val="18"/>
                <w:szCs w:val="18"/>
                <w:u w:val="none"/>
              </w:rPr>
            </w:pPr>
          </w:p>
        </w:tc>
      </w:tr>
      <w:tr w14:paraId="33082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F9BEA7">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DD6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FEAD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83636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51323024R000010441938-机关事业单位职业年金缴费支出（新）</w:t>
            </w:r>
          </w:p>
        </w:tc>
      </w:tr>
      <w:tr w14:paraId="1A93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E5E1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B6A1E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79F94CAE">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DD8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23B88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65CB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F283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DD24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EBC363">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9343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6D3DC">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DC8B1">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C166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4090D2">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470F1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EAE8E">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357A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456774">
            <w:pPr>
              <w:snapToGrid w:val="0"/>
              <w:rPr>
                <w:rFonts w:hint="default" w:ascii="Times New Roman" w:hAnsi="Times New Roman" w:eastAsia="宋体" w:cs="Times New Roman"/>
                <w:i w:val="0"/>
                <w:iCs w:val="0"/>
                <w:color w:val="000000"/>
                <w:sz w:val="18"/>
                <w:szCs w:val="18"/>
                <w:u w:val="none"/>
              </w:rPr>
            </w:pPr>
          </w:p>
        </w:tc>
      </w:tr>
      <w:tr w14:paraId="18FEA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108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DC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F01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7A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6DB6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A3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4C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5E4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420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25D6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E51D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84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99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37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41B4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F7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A5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16B7E">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FE06B">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AEC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975A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C4B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31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F21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97A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6B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1D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3C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F5304">
            <w:pPr>
              <w:snapToGrid w:val="0"/>
              <w:rPr>
                <w:rFonts w:hint="default" w:ascii="Times New Roman" w:hAnsi="Times New Roman" w:eastAsia="黑体" w:cs="Times New Roman"/>
                <w:i/>
                <w:iCs/>
                <w:color w:val="000000"/>
                <w:sz w:val="18"/>
                <w:szCs w:val="18"/>
                <w:u w:val="none"/>
              </w:rPr>
            </w:pPr>
          </w:p>
        </w:tc>
      </w:tr>
      <w:tr w14:paraId="51A1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A07C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735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8B8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DB1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8E2C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984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2C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B75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A09D4">
            <w:pPr>
              <w:snapToGrid w:val="0"/>
              <w:rPr>
                <w:rFonts w:hint="default" w:ascii="Times New Roman" w:hAnsi="Times New Roman" w:eastAsia="黑体" w:cs="Times New Roman"/>
                <w:i/>
                <w:iCs/>
                <w:color w:val="000000"/>
                <w:sz w:val="18"/>
                <w:szCs w:val="18"/>
                <w:u w:val="none"/>
              </w:rPr>
            </w:pPr>
          </w:p>
        </w:tc>
      </w:tr>
      <w:tr w14:paraId="7E38C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2EE4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CEF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17F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362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C060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6F0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02D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EC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6E75D">
            <w:pPr>
              <w:snapToGrid w:val="0"/>
              <w:rPr>
                <w:rFonts w:hint="default" w:ascii="Times New Roman" w:hAnsi="Times New Roman" w:eastAsia="黑体" w:cs="Times New Roman"/>
                <w:i/>
                <w:iCs/>
                <w:color w:val="000000"/>
                <w:sz w:val="18"/>
                <w:szCs w:val="18"/>
                <w:u w:val="none"/>
              </w:rPr>
            </w:pPr>
          </w:p>
        </w:tc>
      </w:tr>
      <w:tr w14:paraId="6C3DA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95B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AB8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02C41">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84A6">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74B79">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C126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F7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75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34C7A">
            <w:pPr>
              <w:snapToGrid w:val="0"/>
              <w:rPr>
                <w:rFonts w:hint="default" w:ascii="Times New Roman" w:hAnsi="Times New Roman" w:eastAsia="黑体" w:cs="Times New Roman"/>
                <w:i/>
                <w:iCs/>
                <w:color w:val="000000"/>
                <w:sz w:val="18"/>
                <w:szCs w:val="18"/>
                <w:u w:val="none"/>
              </w:rPr>
            </w:pPr>
          </w:p>
        </w:tc>
      </w:tr>
      <w:tr w14:paraId="4082E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0D4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33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12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0CF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9D6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8CC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B54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B44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2E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1F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E16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3FF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855E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5E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CA6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86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CF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61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C5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326D4">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92A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EC099">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BD7A">
            <w:pPr>
              <w:snapToGrid w:val="0"/>
              <w:jc w:val="center"/>
              <w:rPr>
                <w:rFonts w:hint="default" w:ascii="Times New Roman" w:hAnsi="Times New Roman" w:eastAsia="微软雅黑" w:cs="Times New Roman"/>
                <w:i/>
                <w:iCs/>
                <w:color w:val="000000"/>
                <w:sz w:val="16"/>
                <w:szCs w:val="16"/>
                <w:u w:val="none"/>
              </w:rPr>
            </w:pPr>
          </w:p>
        </w:tc>
      </w:tr>
      <w:tr w14:paraId="6F802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6868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EF5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F0C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8CB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61F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F30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55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CCC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05F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CCB8E">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659A">
            <w:pPr>
              <w:snapToGrid w:val="0"/>
              <w:jc w:val="center"/>
              <w:rPr>
                <w:rFonts w:hint="default" w:ascii="Times New Roman" w:hAnsi="Times New Roman" w:eastAsia="微软雅黑" w:cs="Times New Roman"/>
                <w:i/>
                <w:iCs/>
                <w:color w:val="000000"/>
                <w:sz w:val="16"/>
                <w:szCs w:val="16"/>
                <w:u w:val="none"/>
              </w:rPr>
            </w:pPr>
          </w:p>
        </w:tc>
      </w:tr>
      <w:tr w14:paraId="7FD5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ADE7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7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5CD68">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95AD">
            <w:pPr>
              <w:snapToGrid w:val="0"/>
              <w:rPr>
                <w:rFonts w:hint="default" w:ascii="Times New Roman" w:hAnsi="Times New Roman" w:eastAsia="宋体" w:cs="Times New Roman"/>
                <w:i w:val="0"/>
                <w:iCs w:val="0"/>
                <w:color w:val="000000"/>
                <w:sz w:val="18"/>
                <w:szCs w:val="18"/>
                <w:u w:val="none"/>
              </w:rPr>
            </w:pPr>
          </w:p>
        </w:tc>
      </w:tr>
      <w:tr w14:paraId="108DA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3F52A3">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940A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FE88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6E2DF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51323024R000010442151-职工基本医疗保险缴费（新）</w:t>
            </w:r>
          </w:p>
        </w:tc>
      </w:tr>
      <w:tr w14:paraId="3784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F41A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B581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330105BE">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F51D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6FFFD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CDC0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75E8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A49B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4C6225">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2A3A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A072E">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D4414">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2FA3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D5D0F4">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724CA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8515">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9F1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78DF68">
            <w:pPr>
              <w:snapToGrid w:val="0"/>
              <w:rPr>
                <w:rFonts w:hint="default" w:ascii="Times New Roman" w:hAnsi="Times New Roman" w:eastAsia="宋体" w:cs="Times New Roman"/>
                <w:i w:val="0"/>
                <w:iCs w:val="0"/>
                <w:color w:val="000000"/>
                <w:sz w:val="18"/>
                <w:szCs w:val="18"/>
                <w:u w:val="none"/>
              </w:rPr>
            </w:pPr>
          </w:p>
        </w:tc>
      </w:tr>
      <w:tr w14:paraId="6AD7C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006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5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8A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AE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ACC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84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97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0D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1EA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0D34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61BB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9B8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B34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7.77</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E35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7.28</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984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66A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164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2A80">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E2A05">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6749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6A03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306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B1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7.77</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D0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7.28</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9354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396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CD2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964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4E682">
            <w:pPr>
              <w:snapToGrid w:val="0"/>
              <w:rPr>
                <w:rFonts w:hint="default" w:ascii="Times New Roman" w:hAnsi="Times New Roman" w:eastAsia="黑体" w:cs="Times New Roman"/>
                <w:i/>
                <w:iCs/>
                <w:color w:val="000000"/>
                <w:sz w:val="18"/>
                <w:szCs w:val="18"/>
                <w:u w:val="none"/>
              </w:rPr>
            </w:pPr>
          </w:p>
        </w:tc>
      </w:tr>
      <w:tr w14:paraId="22E17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A207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F4D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ABD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CEC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8D7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29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E1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8C1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D9FAD">
            <w:pPr>
              <w:snapToGrid w:val="0"/>
              <w:rPr>
                <w:rFonts w:hint="default" w:ascii="Times New Roman" w:hAnsi="Times New Roman" w:eastAsia="黑体" w:cs="Times New Roman"/>
                <w:i/>
                <w:iCs/>
                <w:color w:val="000000"/>
                <w:sz w:val="18"/>
                <w:szCs w:val="18"/>
                <w:u w:val="none"/>
              </w:rPr>
            </w:pPr>
          </w:p>
        </w:tc>
      </w:tr>
      <w:tr w14:paraId="48B39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0C06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13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067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58A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1FD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778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6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18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CA452">
            <w:pPr>
              <w:snapToGrid w:val="0"/>
              <w:rPr>
                <w:rFonts w:hint="default" w:ascii="Times New Roman" w:hAnsi="Times New Roman" w:eastAsia="黑体" w:cs="Times New Roman"/>
                <w:i/>
                <w:iCs/>
                <w:color w:val="000000"/>
                <w:sz w:val="18"/>
                <w:szCs w:val="18"/>
                <w:u w:val="none"/>
              </w:rPr>
            </w:pPr>
          </w:p>
        </w:tc>
      </w:tr>
      <w:tr w14:paraId="24D1C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B08C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4DD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DD20">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04F9">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946003">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85047">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37D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70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88221">
            <w:pPr>
              <w:snapToGrid w:val="0"/>
              <w:rPr>
                <w:rFonts w:hint="default" w:ascii="Times New Roman" w:hAnsi="Times New Roman" w:eastAsia="黑体" w:cs="Times New Roman"/>
                <w:i/>
                <w:iCs/>
                <w:color w:val="000000"/>
                <w:sz w:val="18"/>
                <w:szCs w:val="18"/>
                <w:u w:val="none"/>
              </w:rPr>
            </w:pPr>
          </w:p>
        </w:tc>
      </w:tr>
      <w:tr w14:paraId="0B07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06E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BE0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2B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9B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5C3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A36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10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B7E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C1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AF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950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9913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CE0D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6E4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35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F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1B4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3E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B2FF6">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998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60402">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EC16">
            <w:pPr>
              <w:snapToGrid w:val="0"/>
              <w:jc w:val="center"/>
              <w:rPr>
                <w:rFonts w:hint="default" w:ascii="Times New Roman" w:hAnsi="Times New Roman" w:eastAsia="微软雅黑" w:cs="Times New Roman"/>
                <w:i/>
                <w:iCs/>
                <w:color w:val="000000"/>
                <w:sz w:val="16"/>
                <w:szCs w:val="16"/>
                <w:u w:val="none"/>
              </w:rPr>
            </w:pPr>
          </w:p>
        </w:tc>
      </w:tr>
      <w:tr w14:paraId="4F1FD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0083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B55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971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E55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E3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5D7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02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E3B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5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DF338">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A26D">
            <w:pPr>
              <w:snapToGrid w:val="0"/>
              <w:jc w:val="center"/>
              <w:rPr>
                <w:rFonts w:hint="default" w:ascii="Times New Roman" w:hAnsi="Times New Roman" w:eastAsia="微软雅黑" w:cs="Times New Roman"/>
                <w:i/>
                <w:iCs/>
                <w:color w:val="000000"/>
                <w:sz w:val="16"/>
                <w:szCs w:val="16"/>
                <w:u w:val="none"/>
              </w:rPr>
            </w:pPr>
          </w:p>
        </w:tc>
      </w:tr>
      <w:tr w14:paraId="6250B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5E75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EE2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81AC">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D2B76">
            <w:pPr>
              <w:snapToGrid w:val="0"/>
              <w:rPr>
                <w:rFonts w:hint="default" w:ascii="Times New Roman" w:hAnsi="Times New Roman" w:eastAsia="宋体" w:cs="Times New Roman"/>
                <w:i w:val="0"/>
                <w:iCs w:val="0"/>
                <w:color w:val="000000"/>
                <w:sz w:val="18"/>
                <w:szCs w:val="18"/>
                <w:u w:val="none"/>
              </w:rPr>
            </w:pPr>
          </w:p>
        </w:tc>
      </w:tr>
      <w:tr w14:paraId="5D2C5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26939B">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202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B3F0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ABBAD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51323024R000010442387-公务员医疗补助（新）</w:t>
            </w:r>
          </w:p>
        </w:tc>
      </w:tr>
      <w:tr w14:paraId="23134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1B1C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2273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79C548F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29C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79F67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D520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16B2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8148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262E5">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1E3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8D79">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72CC7">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DBF1B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A7ABB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45CAB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D5168">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C8A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3B86B4">
            <w:pPr>
              <w:snapToGrid w:val="0"/>
              <w:rPr>
                <w:rFonts w:hint="default" w:ascii="Times New Roman" w:hAnsi="Times New Roman" w:eastAsia="宋体" w:cs="Times New Roman"/>
                <w:i w:val="0"/>
                <w:iCs w:val="0"/>
                <w:color w:val="000000"/>
                <w:sz w:val="18"/>
                <w:szCs w:val="18"/>
                <w:u w:val="none"/>
              </w:rPr>
            </w:pPr>
          </w:p>
        </w:tc>
      </w:tr>
      <w:tr w14:paraId="2E1A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B38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83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94E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09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CD79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1A6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6A5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FD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13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F4C5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5F99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819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FCC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43B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838D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856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13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5B4AB">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6D603">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B84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C639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24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58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BB4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5B4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0CD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574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56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88DDE">
            <w:pPr>
              <w:snapToGrid w:val="0"/>
              <w:rPr>
                <w:rFonts w:hint="default" w:ascii="Times New Roman" w:hAnsi="Times New Roman" w:eastAsia="黑体" w:cs="Times New Roman"/>
                <w:i/>
                <w:iCs/>
                <w:color w:val="000000"/>
                <w:sz w:val="18"/>
                <w:szCs w:val="18"/>
                <w:u w:val="none"/>
              </w:rPr>
            </w:pPr>
          </w:p>
        </w:tc>
      </w:tr>
      <w:tr w14:paraId="0825D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0A49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61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C6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372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63F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184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53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5F2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DF10F">
            <w:pPr>
              <w:snapToGrid w:val="0"/>
              <w:rPr>
                <w:rFonts w:hint="default" w:ascii="Times New Roman" w:hAnsi="Times New Roman" w:eastAsia="黑体" w:cs="Times New Roman"/>
                <w:i/>
                <w:iCs/>
                <w:color w:val="000000"/>
                <w:sz w:val="18"/>
                <w:szCs w:val="18"/>
                <w:u w:val="none"/>
              </w:rPr>
            </w:pPr>
          </w:p>
        </w:tc>
      </w:tr>
      <w:tr w14:paraId="7A10F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D3C7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C91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3A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0FF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867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CF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F01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29E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AC589">
            <w:pPr>
              <w:snapToGrid w:val="0"/>
              <w:rPr>
                <w:rFonts w:hint="default" w:ascii="Times New Roman" w:hAnsi="Times New Roman" w:eastAsia="黑体" w:cs="Times New Roman"/>
                <w:i/>
                <w:iCs/>
                <w:color w:val="000000"/>
                <w:sz w:val="18"/>
                <w:szCs w:val="18"/>
                <w:u w:val="none"/>
              </w:rPr>
            </w:pPr>
          </w:p>
        </w:tc>
      </w:tr>
      <w:tr w14:paraId="2A47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E4F2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0DC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3D089">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D1B7A">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AA4841">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542B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3BE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78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286FA">
            <w:pPr>
              <w:snapToGrid w:val="0"/>
              <w:rPr>
                <w:rFonts w:hint="default" w:ascii="Times New Roman" w:hAnsi="Times New Roman" w:eastAsia="黑体" w:cs="Times New Roman"/>
                <w:i/>
                <w:iCs/>
                <w:color w:val="000000"/>
                <w:sz w:val="18"/>
                <w:szCs w:val="18"/>
                <w:u w:val="none"/>
              </w:rPr>
            </w:pPr>
          </w:p>
        </w:tc>
      </w:tr>
      <w:tr w14:paraId="746A7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8C5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0B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8F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41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1A2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CDC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3A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7A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EA3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89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FE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3763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1B9B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6C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77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0D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C3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592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2D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F4F9">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1D3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357C">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75163">
            <w:pPr>
              <w:snapToGrid w:val="0"/>
              <w:jc w:val="center"/>
              <w:rPr>
                <w:rFonts w:hint="default" w:ascii="Times New Roman" w:hAnsi="Times New Roman" w:eastAsia="微软雅黑" w:cs="Times New Roman"/>
                <w:i/>
                <w:iCs/>
                <w:color w:val="000000"/>
                <w:sz w:val="16"/>
                <w:szCs w:val="16"/>
                <w:u w:val="none"/>
              </w:rPr>
            </w:pPr>
          </w:p>
        </w:tc>
      </w:tr>
      <w:tr w14:paraId="571CC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3F5E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13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195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98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1A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1C0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E43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68C1">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08E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EA3AF">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4CEDB">
            <w:pPr>
              <w:snapToGrid w:val="0"/>
              <w:jc w:val="center"/>
              <w:rPr>
                <w:rFonts w:hint="default" w:ascii="Times New Roman" w:hAnsi="Times New Roman" w:eastAsia="微软雅黑" w:cs="Times New Roman"/>
                <w:i/>
                <w:iCs/>
                <w:color w:val="000000"/>
                <w:sz w:val="16"/>
                <w:szCs w:val="16"/>
                <w:u w:val="none"/>
              </w:rPr>
            </w:pPr>
          </w:p>
        </w:tc>
      </w:tr>
      <w:tr w14:paraId="04B48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0659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12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DE29">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EA7C3">
            <w:pPr>
              <w:snapToGrid w:val="0"/>
              <w:rPr>
                <w:rFonts w:hint="default" w:ascii="Times New Roman" w:hAnsi="Times New Roman" w:eastAsia="宋体" w:cs="Times New Roman"/>
                <w:i w:val="0"/>
                <w:iCs w:val="0"/>
                <w:color w:val="000000"/>
                <w:sz w:val="18"/>
                <w:szCs w:val="18"/>
                <w:u w:val="none"/>
              </w:rPr>
            </w:pPr>
          </w:p>
        </w:tc>
      </w:tr>
      <w:tr w14:paraId="38F3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7FF6D4">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50C0B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1443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3FABA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51323024R000010442598-住房公积金（新）</w:t>
            </w:r>
          </w:p>
        </w:tc>
      </w:tr>
      <w:tr w14:paraId="68BA7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BB5A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F349B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6534C361">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65C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79BDC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7DEC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846E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F4F3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788702">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A0E2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77FDF">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F0288">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A844D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5CBD81">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18C8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3045E">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668A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C3CAC4">
            <w:pPr>
              <w:snapToGrid w:val="0"/>
              <w:rPr>
                <w:rFonts w:hint="default" w:ascii="Times New Roman" w:hAnsi="Times New Roman" w:eastAsia="宋体" w:cs="Times New Roman"/>
                <w:i w:val="0"/>
                <w:iCs w:val="0"/>
                <w:color w:val="000000"/>
                <w:sz w:val="18"/>
                <w:szCs w:val="18"/>
                <w:u w:val="none"/>
              </w:rPr>
            </w:pPr>
          </w:p>
        </w:tc>
      </w:tr>
      <w:tr w14:paraId="676F6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0CC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FE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934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DA9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7D6A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B2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85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545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380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B060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51DF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310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A58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13.32</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3B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DEB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62D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D3B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7A384">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E6CCC">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0CE4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4EC2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05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B3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13.32</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12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A213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0B2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73D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DBF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4A70F">
            <w:pPr>
              <w:snapToGrid w:val="0"/>
              <w:rPr>
                <w:rFonts w:hint="default" w:ascii="Times New Roman" w:hAnsi="Times New Roman" w:eastAsia="黑体" w:cs="Times New Roman"/>
                <w:i/>
                <w:iCs/>
                <w:color w:val="000000"/>
                <w:sz w:val="18"/>
                <w:szCs w:val="18"/>
                <w:u w:val="none"/>
              </w:rPr>
            </w:pPr>
          </w:p>
        </w:tc>
      </w:tr>
      <w:tr w14:paraId="2D6B1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78FC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A0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BC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4C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9D8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009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C1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58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2BBD1">
            <w:pPr>
              <w:snapToGrid w:val="0"/>
              <w:rPr>
                <w:rFonts w:hint="default" w:ascii="Times New Roman" w:hAnsi="Times New Roman" w:eastAsia="黑体" w:cs="Times New Roman"/>
                <w:i/>
                <w:iCs/>
                <w:color w:val="000000"/>
                <w:sz w:val="18"/>
                <w:szCs w:val="18"/>
                <w:u w:val="none"/>
              </w:rPr>
            </w:pPr>
          </w:p>
        </w:tc>
      </w:tr>
      <w:tr w14:paraId="20E4E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DD5D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40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5F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4B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B82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7BC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58E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2FB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54872">
            <w:pPr>
              <w:snapToGrid w:val="0"/>
              <w:rPr>
                <w:rFonts w:hint="default" w:ascii="Times New Roman" w:hAnsi="Times New Roman" w:eastAsia="黑体" w:cs="Times New Roman"/>
                <w:i/>
                <w:iCs/>
                <w:color w:val="000000"/>
                <w:sz w:val="18"/>
                <w:szCs w:val="18"/>
                <w:u w:val="none"/>
              </w:rPr>
            </w:pPr>
          </w:p>
        </w:tc>
      </w:tr>
      <w:tr w14:paraId="28D49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4300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D58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F0A2B">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A5C0">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D42D1">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9381D">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C3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B21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4C0E5">
            <w:pPr>
              <w:snapToGrid w:val="0"/>
              <w:rPr>
                <w:rFonts w:hint="default" w:ascii="Times New Roman" w:hAnsi="Times New Roman" w:eastAsia="黑体" w:cs="Times New Roman"/>
                <w:i/>
                <w:iCs/>
                <w:color w:val="000000"/>
                <w:sz w:val="18"/>
                <w:szCs w:val="18"/>
                <w:u w:val="none"/>
              </w:rPr>
            </w:pPr>
          </w:p>
        </w:tc>
      </w:tr>
      <w:tr w14:paraId="4AD75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AE6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709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9AC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C25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F38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209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C17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0F9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6B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433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EB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F305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8441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5DF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DF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DC6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3C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31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3CD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AB0C">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6F5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77CA9">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AF447">
            <w:pPr>
              <w:snapToGrid w:val="0"/>
              <w:jc w:val="center"/>
              <w:rPr>
                <w:rFonts w:hint="default" w:ascii="Times New Roman" w:hAnsi="Times New Roman" w:eastAsia="微软雅黑" w:cs="Times New Roman"/>
                <w:i/>
                <w:iCs/>
                <w:color w:val="000000"/>
                <w:sz w:val="16"/>
                <w:szCs w:val="16"/>
                <w:u w:val="none"/>
              </w:rPr>
            </w:pPr>
          </w:p>
        </w:tc>
      </w:tr>
      <w:tr w14:paraId="5A2A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9B31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358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B4E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C6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75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E2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3B8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EE7F">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E5E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2F580">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CA99A">
            <w:pPr>
              <w:snapToGrid w:val="0"/>
              <w:jc w:val="center"/>
              <w:rPr>
                <w:rFonts w:hint="default" w:ascii="Times New Roman" w:hAnsi="Times New Roman" w:eastAsia="微软雅黑" w:cs="Times New Roman"/>
                <w:i/>
                <w:iCs/>
                <w:color w:val="000000"/>
                <w:sz w:val="16"/>
                <w:szCs w:val="16"/>
                <w:u w:val="none"/>
              </w:rPr>
            </w:pPr>
          </w:p>
        </w:tc>
      </w:tr>
      <w:tr w14:paraId="68805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3D6C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50C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32F2">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8E11A">
            <w:pPr>
              <w:snapToGrid w:val="0"/>
              <w:rPr>
                <w:rFonts w:hint="default" w:ascii="Times New Roman" w:hAnsi="Times New Roman" w:eastAsia="宋体" w:cs="Times New Roman"/>
                <w:i w:val="0"/>
                <w:iCs w:val="0"/>
                <w:color w:val="000000"/>
                <w:sz w:val="18"/>
                <w:szCs w:val="18"/>
                <w:u w:val="none"/>
              </w:rPr>
            </w:pPr>
          </w:p>
        </w:tc>
      </w:tr>
      <w:tr w14:paraId="341F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99F2">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AF7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39BD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96229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51323024R000010442824-其他单位缴费（新）</w:t>
            </w:r>
          </w:p>
        </w:tc>
      </w:tr>
      <w:tr w14:paraId="6920D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CE00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32EB4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67F8ABA2">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350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209B9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56EE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F27C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017E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0592BC">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F58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961FD">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D2C62">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855F2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635E3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6CAD3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6BA4E">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EAE1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1FF1DE">
            <w:pPr>
              <w:snapToGrid w:val="0"/>
              <w:rPr>
                <w:rFonts w:hint="default" w:ascii="Times New Roman" w:hAnsi="Times New Roman" w:eastAsia="宋体" w:cs="Times New Roman"/>
                <w:i w:val="0"/>
                <w:iCs w:val="0"/>
                <w:color w:val="000000"/>
                <w:sz w:val="18"/>
                <w:szCs w:val="18"/>
                <w:u w:val="none"/>
              </w:rPr>
            </w:pPr>
          </w:p>
        </w:tc>
      </w:tr>
      <w:tr w14:paraId="28DC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D73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5E3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FD5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23A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F9B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C9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AF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36B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0D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16D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DCD7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21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CE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0.34</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CB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D189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66A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D86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7472">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03782">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D33D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092F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AF1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03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0.34</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D8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2A2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6DD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9AF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CE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CCF3A">
            <w:pPr>
              <w:snapToGrid w:val="0"/>
              <w:rPr>
                <w:rFonts w:hint="default" w:ascii="Times New Roman" w:hAnsi="Times New Roman" w:eastAsia="黑体" w:cs="Times New Roman"/>
                <w:i/>
                <w:iCs/>
                <w:color w:val="000000"/>
                <w:sz w:val="18"/>
                <w:szCs w:val="18"/>
                <w:u w:val="none"/>
              </w:rPr>
            </w:pPr>
          </w:p>
        </w:tc>
      </w:tr>
      <w:tr w14:paraId="5CE8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AFB2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079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1D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103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F74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858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99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D10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1658E">
            <w:pPr>
              <w:snapToGrid w:val="0"/>
              <w:rPr>
                <w:rFonts w:hint="default" w:ascii="Times New Roman" w:hAnsi="Times New Roman" w:eastAsia="黑体" w:cs="Times New Roman"/>
                <w:i/>
                <w:iCs/>
                <w:color w:val="000000"/>
                <w:sz w:val="18"/>
                <w:szCs w:val="18"/>
                <w:u w:val="none"/>
              </w:rPr>
            </w:pPr>
          </w:p>
        </w:tc>
      </w:tr>
      <w:tr w14:paraId="6BD6D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BE2D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09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10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6CE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111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35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64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B9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92571">
            <w:pPr>
              <w:snapToGrid w:val="0"/>
              <w:rPr>
                <w:rFonts w:hint="default" w:ascii="Times New Roman" w:hAnsi="Times New Roman" w:eastAsia="黑体" w:cs="Times New Roman"/>
                <w:i/>
                <w:iCs/>
                <w:color w:val="000000"/>
                <w:sz w:val="18"/>
                <w:szCs w:val="18"/>
                <w:u w:val="none"/>
              </w:rPr>
            </w:pPr>
          </w:p>
        </w:tc>
      </w:tr>
      <w:tr w14:paraId="0D0BD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C90B1">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A10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43A24">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CCF9F">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E7018">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5C307">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E2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D05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D1EE3">
            <w:pPr>
              <w:snapToGrid w:val="0"/>
              <w:rPr>
                <w:rFonts w:hint="default" w:ascii="Times New Roman" w:hAnsi="Times New Roman" w:eastAsia="黑体" w:cs="Times New Roman"/>
                <w:i/>
                <w:iCs/>
                <w:color w:val="000000"/>
                <w:sz w:val="18"/>
                <w:szCs w:val="18"/>
                <w:u w:val="none"/>
              </w:rPr>
            </w:pPr>
          </w:p>
        </w:tc>
      </w:tr>
      <w:tr w14:paraId="262C1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B87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F55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DC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289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1B1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12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E8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40A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599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006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C95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A7BA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53EA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B9F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35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AE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DFF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31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59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30AA7">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3C7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9B68D">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7314">
            <w:pPr>
              <w:snapToGrid w:val="0"/>
              <w:jc w:val="center"/>
              <w:rPr>
                <w:rFonts w:hint="default" w:ascii="Times New Roman" w:hAnsi="Times New Roman" w:eastAsia="微软雅黑" w:cs="Times New Roman"/>
                <w:i/>
                <w:iCs/>
                <w:color w:val="000000"/>
                <w:sz w:val="16"/>
                <w:szCs w:val="16"/>
                <w:u w:val="none"/>
              </w:rPr>
            </w:pPr>
          </w:p>
        </w:tc>
      </w:tr>
      <w:tr w14:paraId="52C2A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4439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84F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3E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DA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D2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60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0D1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976E0">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F6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5F074">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D3457">
            <w:pPr>
              <w:snapToGrid w:val="0"/>
              <w:jc w:val="center"/>
              <w:rPr>
                <w:rFonts w:hint="default" w:ascii="Times New Roman" w:hAnsi="Times New Roman" w:eastAsia="微软雅黑" w:cs="Times New Roman"/>
                <w:i/>
                <w:iCs/>
                <w:color w:val="000000"/>
                <w:sz w:val="16"/>
                <w:szCs w:val="16"/>
                <w:u w:val="none"/>
              </w:rPr>
            </w:pPr>
          </w:p>
        </w:tc>
      </w:tr>
      <w:tr w14:paraId="23226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1F90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E4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49805">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96CBB">
            <w:pPr>
              <w:snapToGrid w:val="0"/>
              <w:rPr>
                <w:rFonts w:hint="default" w:ascii="Times New Roman" w:hAnsi="Times New Roman" w:eastAsia="宋体" w:cs="Times New Roman"/>
                <w:i w:val="0"/>
                <w:iCs w:val="0"/>
                <w:color w:val="000000"/>
                <w:sz w:val="18"/>
                <w:szCs w:val="18"/>
                <w:u w:val="none"/>
              </w:rPr>
            </w:pPr>
          </w:p>
        </w:tc>
      </w:tr>
      <w:tr w14:paraId="6F3A5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940B610">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7E77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1051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7E3E5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51323024R000010636289-公务员规范津贴补贴（新）</w:t>
            </w:r>
          </w:p>
        </w:tc>
      </w:tr>
      <w:tr w14:paraId="4A7A8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8A7A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92BAC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5796B29B">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CEDF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0057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B537A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D354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0BCC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E4DB69">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0BD5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AB56F">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4032A">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F30AA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B938A3">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6B074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9BC1">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B8CA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3C4E79">
            <w:pPr>
              <w:snapToGrid w:val="0"/>
              <w:rPr>
                <w:rFonts w:hint="default" w:ascii="Times New Roman" w:hAnsi="Times New Roman" w:eastAsia="宋体" w:cs="Times New Roman"/>
                <w:i w:val="0"/>
                <w:iCs w:val="0"/>
                <w:color w:val="000000"/>
                <w:sz w:val="18"/>
                <w:szCs w:val="18"/>
                <w:u w:val="none"/>
              </w:rPr>
            </w:pPr>
          </w:p>
        </w:tc>
      </w:tr>
      <w:tr w14:paraId="5F36F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240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45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932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B9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ADB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7D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A1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6D0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729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08A0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AC05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B4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1C9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20.26</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894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18.61</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E09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AA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0F8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DEF6D">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96ED9">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35B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B750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0F7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02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20.26</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11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18.61</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2EF5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CC7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081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E2D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2E0A1">
            <w:pPr>
              <w:snapToGrid w:val="0"/>
              <w:rPr>
                <w:rFonts w:hint="default" w:ascii="Times New Roman" w:hAnsi="Times New Roman" w:eastAsia="黑体" w:cs="Times New Roman"/>
                <w:i/>
                <w:iCs/>
                <w:color w:val="000000"/>
                <w:sz w:val="18"/>
                <w:szCs w:val="18"/>
                <w:u w:val="none"/>
              </w:rPr>
            </w:pPr>
          </w:p>
        </w:tc>
      </w:tr>
      <w:tr w14:paraId="278F1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369E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55E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0C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B9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359D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24F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3A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196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131EC">
            <w:pPr>
              <w:snapToGrid w:val="0"/>
              <w:rPr>
                <w:rFonts w:hint="default" w:ascii="Times New Roman" w:hAnsi="Times New Roman" w:eastAsia="黑体" w:cs="Times New Roman"/>
                <w:i/>
                <w:iCs/>
                <w:color w:val="000000"/>
                <w:sz w:val="18"/>
                <w:szCs w:val="18"/>
                <w:u w:val="none"/>
              </w:rPr>
            </w:pPr>
          </w:p>
        </w:tc>
      </w:tr>
      <w:tr w14:paraId="59776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3A01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3ED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96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BE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8D1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6C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32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9E6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F45D0">
            <w:pPr>
              <w:snapToGrid w:val="0"/>
              <w:rPr>
                <w:rFonts w:hint="default" w:ascii="Times New Roman" w:hAnsi="Times New Roman" w:eastAsia="黑体" w:cs="Times New Roman"/>
                <w:i/>
                <w:iCs/>
                <w:color w:val="000000"/>
                <w:sz w:val="18"/>
                <w:szCs w:val="18"/>
                <w:u w:val="none"/>
              </w:rPr>
            </w:pPr>
          </w:p>
        </w:tc>
      </w:tr>
      <w:tr w14:paraId="4A106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FD72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165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E4020">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DE1C5">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7C93D">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E950">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FB7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05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A6ABB">
            <w:pPr>
              <w:snapToGrid w:val="0"/>
              <w:rPr>
                <w:rFonts w:hint="default" w:ascii="Times New Roman" w:hAnsi="Times New Roman" w:eastAsia="黑体" w:cs="Times New Roman"/>
                <w:i/>
                <w:iCs/>
                <w:color w:val="000000"/>
                <w:sz w:val="18"/>
                <w:szCs w:val="18"/>
                <w:u w:val="none"/>
              </w:rPr>
            </w:pPr>
          </w:p>
        </w:tc>
      </w:tr>
      <w:tr w14:paraId="1D8E4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D34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EBA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DE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BC4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15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E2B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B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6C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D9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7C4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8CF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9399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2130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5D0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960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8C4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274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B75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54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DA89">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ACF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6F4A">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BC19">
            <w:pPr>
              <w:snapToGrid w:val="0"/>
              <w:jc w:val="center"/>
              <w:rPr>
                <w:rFonts w:hint="default" w:ascii="Times New Roman" w:hAnsi="Times New Roman" w:eastAsia="微软雅黑" w:cs="Times New Roman"/>
                <w:i/>
                <w:iCs/>
                <w:color w:val="000000"/>
                <w:sz w:val="16"/>
                <w:szCs w:val="16"/>
                <w:u w:val="none"/>
              </w:rPr>
            </w:pPr>
          </w:p>
        </w:tc>
      </w:tr>
      <w:tr w14:paraId="5BA4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34DF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083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58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6E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A2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55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468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0F79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58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0AD5">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53DF0">
            <w:pPr>
              <w:snapToGrid w:val="0"/>
              <w:jc w:val="center"/>
              <w:rPr>
                <w:rFonts w:hint="default" w:ascii="Times New Roman" w:hAnsi="Times New Roman" w:eastAsia="微软雅黑" w:cs="Times New Roman"/>
                <w:i/>
                <w:iCs/>
                <w:color w:val="000000"/>
                <w:sz w:val="16"/>
                <w:szCs w:val="16"/>
                <w:u w:val="none"/>
              </w:rPr>
            </w:pPr>
          </w:p>
        </w:tc>
      </w:tr>
      <w:tr w14:paraId="3A58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F19C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B4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5BACA">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98112">
            <w:pPr>
              <w:snapToGrid w:val="0"/>
              <w:rPr>
                <w:rFonts w:hint="default" w:ascii="Times New Roman" w:hAnsi="Times New Roman" w:eastAsia="宋体" w:cs="Times New Roman"/>
                <w:i w:val="0"/>
                <w:iCs w:val="0"/>
                <w:color w:val="000000"/>
                <w:sz w:val="18"/>
                <w:szCs w:val="18"/>
                <w:u w:val="none"/>
              </w:rPr>
            </w:pPr>
          </w:p>
        </w:tc>
      </w:tr>
      <w:tr w14:paraId="317F9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F11217">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5A1EF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3E3B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DD7A3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51323024R000010638359-艰苦边远地区津贴（新）</w:t>
            </w:r>
          </w:p>
        </w:tc>
      </w:tr>
      <w:tr w14:paraId="7E9B7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1D0E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A4311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3B083388">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115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7E7AE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E425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1EA0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46B0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5648F9">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874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CA07D">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A660F">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04DE6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0D44C4">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45965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BD4BA">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623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E83FFE">
            <w:pPr>
              <w:snapToGrid w:val="0"/>
              <w:rPr>
                <w:rFonts w:hint="default" w:ascii="Times New Roman" w:hAnsi="Times New Roman" w:eastAsia="宋体" w:cs="Times New Roman"/>
                <w:i w:val="0"/>
                <w:iCs w:val="0"/>
                <w:color w:val="000000"/>
                <w:sz w:val="18"/>
                <w:szCs w:val="18"/>
                <w:u w:val="none"/>
              </w:rPr>
            </w:pPr>
          </w:p>
        </w:tc>
      </w:tr>
      <w:tr w14:paraId="1403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E16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484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08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87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DB5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28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30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5E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8A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9BA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1CEE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FF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55A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19.02</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9F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0B2B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C62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B0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C0AE">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A69A3">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CF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D0D6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A8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456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19.02</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605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784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097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261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AB8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CC706">
            <w:pPr>
              <w:snapToGrid w:val="0"/>
              <w:rPr>
                <w:rFonts w:hint="default" w:ascii="Times New Roman" w:hAnsi="Times New Roman" w:eastAsia="黑体" w:cs="Times New Roman"/>
                <w:i/>
                <w:iCs/>
                <w:color w:val="000000"/>
                <w:sz w:val="18"/>
                <w:szCs w:val="18"/>
                <w:u w:val="none"/>
              </w:rPr>
            </w:pPr>
          </w:p>
        </w:tc>
      </w:tr>
      <w:tr w14:paraId="1A07D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60F9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FB0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FFB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42D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C36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B0E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474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B1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2169B">
            <w:pPr>
              <w:snapToGrid w:val="0"/>
              <w:rPr>
                <w:rFonts w:hint="default" w:ascii="Times New Roman" w:hAnsi="Times New Roman" w:eastAsia="黑体" w:cs="Times New Roman"/>
                <w:i/>
                <w:iCs/>
                <w:color w:val="000000"/>
                <w:sz w:val="18"/>
                <w:szCs w:val="18"/>
                <w:u w:val="none"/>
              </w:rPr>
            </w:pPr>
          </w:p>
        </w:tc>
      </w:tr>
      <w:tr w14:paraId="0761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D83C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435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06B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5C8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143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6A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8A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22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2EB04">
            <w:pPr>
              <w:snapToGrid w:val="0"/>
              <w:rPr>
                <w:rFonts w:hint="default" w:ascii="Times New Roman" w:hAnsi="Times New Roman" w:eastAsia="黑体" w:cs="Times New Roman"/>
                <w:i/>
                <w:iCs/>
                <w:color w:val="000000"/>
                <w:sz w:val="18"/>
                <w:szCs w:val="18"/>
                <w:u w:val="none"/>
              </w:rPr>
            </w:pPr>
          </w:p>
        </w:tc>
      </w:tr>
      <w:tr w14:paraId="3355E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BBAD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45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4F2CB">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51E6A">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8F07E">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A80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33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D5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AD11E">
            <w:pPr>
              <w:snapToGrid w:val="0"/>
              <w:rPr>
                <w:rFonts w:hint="default" w:ascii="Times New Roman" w:hAnsi="Times New Roman" w:eastAsia="黑体" w:cs="Times New Roman"/>
                <w:i/>
                <w:iCs/>
                <w:color w:val="000000"/>
                <w:sz w:val="18"/>
                <w:szCs w:val="18"/>
                <w:u w:val="none"/>
              </w:rPr>
            </w:pPr>
          </w:p>
        </w:tc>
      </w:tr>
      <w:tr w14:paraId="521D0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B8A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081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41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82F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08C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61F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6D9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6BD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856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C7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B6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CDF7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A224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FB5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4E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D3B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DBC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05E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CDF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EA1E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814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A4C8F">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87402">
            <w:pPr>
              <w:snapToGrid w:val="0"/>
              <w:jc w:val="center"/>
              <w:rPr>
                <w:rFonts w:hint="default" w:ascii="Times New Roman" w:hAnsi="Times New Roman" w:eastAsia="微软雅黑" w:cs="Times New Roman"/>
                <w:i/>
                <w:iCs/>
                <w:color w:val="000000"/>
                <w:sz w:val="16"/>
                <w:szCs w:val="16"/>
                <w:u w:val="none"/>
              </w:rPr>
            </w:pPr>
          </w:p>
        </w:tc>
      </w:tr>
      <w:tr w14:paraId="79EBA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6A44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B2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51B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CC5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11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C7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F59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B31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E52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6BFAF">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433E7">
            <w:pPr>
              <w:snapToGrid w:val="0"/>
              <w:jc w:val="center"/>
              <w:rPr>
                <w:rFonts w:hint="default" w:ascii="Times New Roman" w:hAnsi="Times New Roman" w:eastAsia="微软雅黑" w:cs="Times New Roman"/>
                <w:i/>
                <w:iCs/>
                <w:color w:val="000000"/>
                <w:sz w:val="16"/>
                <w:szCs w:val="16"/>
                <w:u w:val="none"/>
              </w:rPr>
            </w:pPr>
          </w:p>
        </w:tc>
      </w:tr>
      <w:tr w14:paraId="2F9DF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E861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9B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2FFCC">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915E">
            <w:pPr>
              <w:snapToGrid w:val="0"/>
              <w:rPr>
                <w:rFonts w:hint="default" w:ascii="Times New Roman" w:hAnsi="Times New Roman" w:eastAsia="宋体" w:cs="Times New Roman"/>
                <w:i w:val="0"/>
                <w:iCs w:val="0"/>
                <w:color w:val="000000"/>
                <w:sz w:val="18"/>
                <w:szCs w:val="18"/>
                <w:u w:val="none"/>
              </w:rPr>
            </w:pPr>
          </w:p>
        </w:tc>
      </w:tr>
      <w:tr w14:paraId="618B9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64D026">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6F36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22EC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EEC4E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51323024R000010638937-高海拔地区折算工龄补贴（新）</w:t>
            </w:r>
          </w:p>
        </w:tc>
      </w:tr>
      <w:tr w14:paraId="0C0B2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1BF5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650FA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68F77E23">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D06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59A65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3E77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DF35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EB3C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85BFAB">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DA26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BD37D">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1D115">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CB84B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0D0CC3">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96B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7674F">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45AB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3960F2">
            <w:pPr>
              <w:snapToGrid w:val="0"/>
              <w:rPr>
                <w:rFonts w:hint="default" w:ascii="Times New Roman" w:hAnsi="Times New Roman" w:eastAsia="宋体" w:cs="Times New Roman"/>
                <w:i w:val="0"/>
                <w:iCs w:val="0"/>
                <w:color w:val="000000"/>
                <w:sz w:val="18"/>
                <w:szCs w:val="18"/>
                <w:u w:val="none"/>
              </w:rPr>
            </w:pPr>
          </w:p>
        </w:tc>
      </w:tr>
      <w:tr w14:paraId="3F18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4AB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63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523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535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CD33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2AA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915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90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E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0D2B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C83A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7D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368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F7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797E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F0F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FB3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E1D68">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8B432">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FAA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ED98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6EC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ADF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3FB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8F1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51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C18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C53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5D441">
            <w:pPr>
              <w:snapToGrid w:val="0"/>
              <w:rPr>
                <w:rFonts w:hint="default" w:ascii="Times New Roman" w:hAnsi="Times New Roman" w:eastAsia="黑体" w:cs="Times New Roman"/>
                <w:i/>
                <w:iCs/>
                <w:color w:val="000000"/>
                <w:sz w:val="18"/>
                <w:szCs w:val="18"/>
                <w:u w:val="none"/>
              </w:rPr>
            </w:pPr>
          </w:p>
        </w:tc>
      </w:tr>
      <w:tr w14:paraId="556B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3BE7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F13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551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1F6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4BA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FE2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DC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572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B4A2D">
            <w:pPr>
              <w:snapToGrid w:val="0"/>
              <w:rPr>
                <w:rFonts w:hint="default" w:ascii="Times New Roman" w:hAnsi="Times New Roman" w:eastAsia="黑体" w:cs="Times New Roman"/>
                <w:i/>
                <w:iCs/>
                <w:color w:val="000000"/>
                <w:sz w:val="18"/>
                <w:szCs w:val="18"/>
                <w:u w:val="none"/>
              </w:rPr>
            </w:pPr>
          </w:p>
        </w:tc>
      </w:tr>
      <w:tr w14:paraId="35C73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6ECC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53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AA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C2F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B86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43C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77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3A5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093B6">
            <w:pPr>
              <w:snapToGrid w:val="0"/>
              <w:rPr>
                <w:rFonts w:hint="default" w:ascii="Times New Roman" w:hAnsi="Times New Roman" w:eastAsia="黑体" w:cs="Times New Roman"/>
                <w:i/>
                <w:iCs/>
                <w:color w:val="000000"/>
                <w:sz w:val="18"/>
                <w:szCs w:val="18"/>
                <w:u w:val="none"/>
              </w:rPr>
            </w:pPr>
          </w:p>
        </w:tc>
      </w:tr>
      <w:tr w14:paraId="59CD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81EF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FE8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5A0CC">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6841">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17BF9">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0261">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60B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D3F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700BE">
            <w:pPr>
              <w:snapToGrid w:val="0"/>
              <w:rPr>
                <w:rFonts w:hint="default" w:ascii="Times New Roman" w:hAnsi="Times New Roman" w:eastAsia="黑体" w:cs="Times New Roman"/>
                <w:i/>
                <w:iCs/>
                <w:color w:val="000000"/>
                <w:sz w:val="18"/>
                <w:szCs w:val="18"/>
                <w:u w:val="none"/>
              </w:rPr>
            </w:pPr>
          </w:p>
        </w:tc>
      </w:tr>
      <w:tr w14:paraId="7DB2B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8D4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E28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F23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3B7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8B3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959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EF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3F0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A9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FD9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015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75FA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D520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ED7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CF5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CAB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5C2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92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F4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CF4E">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6D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CC23">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8BF80">
            <w:pPr>
              <w:snapToGrid w:val="0"/>
              <w:jc w:val="center"/>
              <w:rPr>
                <w:rFonts w:hint="default" w:ascii="Times New Roman" w:hAnsi="Times New Roman" w:eastAsia="微软雅黑" w:cs="Times New Roman"/>
                <w:i/>
                <w:iCs/>
                <w:color w:val="000000"/>
                <w:sz w:val="16"/>
                <w:szCs w:val="16"/>
                <w:u w:val="none"/>
              </w:rPr>
            </w:pPr>
          </w:p>
        </w:tc>
      </w:tr>
      <w:tr w14:paraId="07421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29ED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A5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CB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4E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F05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342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F9D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8420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973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4D730">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E84C">
            <w:pPr>
              <w:snapToGrid w:val="0"/>
              <w:jc w:val="center"/>
              <w:rPr>
                <w:rFonts w:hint="default" w:ascii="Times New Roman" w:hAnsi="Times New Roman" w:eastAsia="微软雅黑" w:cs="Times New Roman"/>
                <w:i/>
                <w:iCs/>
                <w:color w:val="000000"/>
                <w:sz w:val="16"/>
                <w:szCs w:val="16"/>
                <w:u w:val="none"/>
              </w:rPr>
            </w:pPr>
          </w:p>
        </w:tc>
      </w:tr>
      <w:tr w14:paraId="332F8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E3DF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45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DFB5">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CAF5D">
            <w:pPr>
              <w:snapToGrid w:val="0"/>
              <w:rPr>
                <w:rFonts w:hint="default" w:ascii="Times New Roman" w:hAnsi="Times New Roman" w:eastAsia="宋体" w:cs="Times New Roman"/>
                <w:i w:val="0"/>
                <w:iCs w:val="0"/>
                <w:color w:val="000000"/>
                <w:sz w:val="18"/>
                <w:szCs w:val="18"/>
                <w:u w:val="none"/>
              </w:rPr>
            </w:pPr>
          </w:p>
        </w:tc>
      </w:tr>
      <w:tr w14:paraId="767A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6E69E6">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D6EF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0283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CA8DA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51323024Y000010443500-日常公用经费（新）</w:t>
            </w:r>
          </w:p>
        </w:tc>
      </w:tr>
      <w:tr w14:paraId="4CBE3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5B9F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1ADED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38CE9348">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8A15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3162C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BDC4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4B1E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DDD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BBC138">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B9C2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D4FDC">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DA677">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F9867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873180">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0954A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A6529">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D82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F3F153">
            <w:pPr>
              <w:snapToGrid w:val="0"/>
              <w:rPr>
                <w:rFonts w:hint="default" w:ascii="Times New Roman" w:hAnsi="Times New Roman" w:eastAsia="宋体" w:cs="Times New Roman"/>
                <w:i w:val="0"/>
                <w:iCs w:val="0"/>
                <w:color w:val="000000"/>
                <w:sz w:val="18"/>
                <w:szCs w:val="18"/>
                <w:u w:val="none"/>
              </w:rPr>
            </w:pPr>
          </w:p>
        </w:tc>
      </w:tr>
      <w:tr w14:paraId="19EC0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5C6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8E6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A52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C68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D98F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FA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C18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073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0A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B1BB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9FFE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B6E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85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EDD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D93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B3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84.54%</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492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3D395">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AF4AE">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825D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D064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56E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631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0E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E6D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270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84.54%</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C0A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14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011E8">
            <w:pPr>
              <w:snapToGrid w:val="0"/>
              <w:rPr>
                <w:rFonts w:hint="default" w:ascii="Times New Roman" w:hAnsi="Times New Roman" w:eastAsia="黑体" w:cs="Times New Roman"/>
                <w:i/>
                <w:iCs/>
                <w:color w:val="000000"/>
                <w:sz w:val="18"/>
                <w:szCs w:val="18"/>
                <w:u w:val="none"/>
              </w:rPr>
            </w:pPr>
          </w:p>
        </w:tc>
      </w:tr>
      <w:tr w14:paraId="372E2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290F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0EA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155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299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4926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454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9A6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C62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0E42C">
            <w:pPr>
              <w:snapToGrid w:val="0"/>
              <w:rPr>
                <w:rFonts w:hint="default" w:ascii="Times New Roman" w:hAnsi="Times New Roman" w:eastAsia="黑体" w:cs="Times New Roman"/>
                <w:i/>
                <w:iCs/>
                <w:color w:val="000000"/>
                <w:sz w:val="18"/>
                <w:szCs w:val="18"/>
                <w:u w:val="none"/>
              </w:rPr>
            </w:pPr>
          </w:p>
        </w:tc>
      </w:tr>
      <w:tr w14:paraId="3571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DB92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B5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B9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5BE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C545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76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4D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C9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C3C4E">
            <w:pPr>
              <w:snapToGrid w:val="0"/>
              <w:rPr>
                <w:rFonts w:hint="default" w:ascii="Times New Roman" w:hAnsi="Times New Roman" w:eastAsia="黑体" w:cs="Times New Roman"/>
                <w:i/>
                <w:iCs/>
                <w:color w:val="000000"/>
                <w:sz w:val="18"/>
                <w:szCs w:val="18"/>
                <w:u w:val="none"/>
              </w:rPr>
            </w:pPr>
          </w:p>
        </w:tc>
      </w:tr>
      <w:tr w14:paraId="0F4C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138A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EFE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5939">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52EE">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305AB">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7D2A">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12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50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ABF1">
            <w:pPr>
              <w:snapToGrid w:val="0"/>
              <w:rPr>
                <w:rFonts w:hint="default" w:ascii="Times New Roman" w:hAnsi="Times New Roman" w:eastAsia="黑体" w:cs="Times New Roman"/>
                <w:i/>
                <w:iCs/>
                <w:color w:val="000000"/>
                <w:sz w:val="18"/>
                <w:szCs w:val="18"/>
                <w:u w:val="none"/>
              </w:rPr>
            </w:pPr>
          </w:p>
        </w:tc>
      </w:tr>
      <w:tr w14:paraId="58B16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343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C3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081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20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7E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AE3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E41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2D0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1DF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E98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24B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C84C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1737B">
            <w:pPr>
              <w:snapToGrid w:val="0"/>
              <w:jc w:val="center"/>
              <w:rPr>
                <w:rFonts w:hint="default" w:ascii="Times New Roman" w:hAnsi="Times New Roman" w:eastAsia="宋体" w:cs="Times New Roman"/>
                <w:i w:val="0"/>
                <w:iCs w:val="0"/>
                <w:color w:val="000000"/>
                <w:sz w:val="18"/>
                <w:szCs w:val="18"/>
                <w:u w:val="none"/>
              </w:rPr>
            </w:pP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07E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E05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EC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4C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AF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48C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0372C">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43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037A2">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567D">
            <w:pPr>
              <w:snapToGrid w:val="0"/>
              <w:jc w:val="center"/>
              <w:rPr>
                <w:rFonts w:hint="default" w:ascii="Times New Roman" w:hAnsi="Times New Roman" w:eastAsia="微软雅黑" w:cs="Times New Roman"/>
                <w:i/>
                <w:iCs/>
                <w:color w:val="000000"/>
                <w:sz w:val="16"/>
                <w:szCs w:val="16"/>
                <w:u w:val="none"/>
              </w:rPr>
            </w:pPr>
          </w:p>
        </w:tc>
      </w:tr>
      <w:tr w14:paraId="3BC25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0641C">
            <w:pPr>
              <w:snapToGrid w:val="0"/>
              <w:jc w:val="center"/>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ED293">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9C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5E8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8E6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7E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92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BB4CE">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1ED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FCAB">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1CCF2">
            <w:pPr>
              <w:snapToGrid w:val="0"/>
              <w:jc w:val="center"/>
              <w:rPr>
                <w:rFonts w:hint="default" w:ascii="Times New Roman" w:hAnsi="Times New Roman" w:eastAsia="微软雅黑" w:cs="Times New Roman"/>
                <w:i/>
                <w:iCs/>
                <w:color w:val="000000"/>
                <w:sz w:val="16"/>
                <w:szCs w:val="16"/>
                <w:u w:val="none"/>
              </w:rPr>
            </w:pPr>
          </w:p>
        </w:tc>
      </w:tr>
      <w:tr w14:paraId="24358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2EB3E">
            <w:pPr>
              <w:snapToGrid w:val="0"/>
              <w:jc w:val="center"/>
              <w:rPr>
                <w:rFonts w:hint="default" w:ascii="Times New Roman" w:hAnsi="Times New Roman" w:eastAsia="宋体" w:cs="Times New Roman"/>
                <w:i w:val="0"/>
                <w:iCs w:val="0"/>
                <w:color w:val="000000"/>
                <w:sz w:val="18"/>
                <w:szCs w:val="18"/>
                <w:u w:val="none"/>
              </w:rPr>
            </w:pP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2F8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112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176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F9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8A8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B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E4457">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E6D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AF67">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9916C">
            <w:pPr>
              <w:snapToGrid w:val="0"/>
              <w:jc w:val="center"/>
              <w:rPr>
                <w:rFonts w:hint="default" w:ascii="Times New Roman" w:hAnsi="Times New Roman" w:eastAsia="微软雅黑" w:cs="Times New Roman"/>
                <w:i/>
                <w:iCs/>
                <w:color w:val="000000"/>
                <w:sz w:val="16"/>
                <w:szCs w:val="16"/>
                <w:u w:val="none"/>
              </w:rPr>
            </w:pPr>
          </w:p>
        </w:tc>
      </w:tr>
      <w:tr w14:paraId="4D89A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24628">
            <w:pPr>
              <w:snapToGrid w:val="0"/>
              <w:jc w:val="center"/>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A26EA">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84D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D6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C1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4E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CBD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9A8D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157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853F6">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11B9">
            <w:pPr>
              <w:snapToGrid w:val="0"/>
              <w:jc w:val="center"/>
              <w:rPr>
                <w:rFonts w:hint="default" w:ascii="Times New Roman" w:hAnsi="Times New Roman" w:eastAsia="微软雅黑" w:cs="Times New Roman"/>
                <w:i/>
                <w:iCs/>
                <w:color w:val="000000"/>
                <w:sz w:val="16"/>
                <w:szCs w:val="16"/>
                <w:u w:val="none"/>
              </w:rPr>
            </w:pPr>
          </w:p>
        </w:tc>
      </w:tr>
      <w:tr w14:paraId="2AFF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1880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806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586A3">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5425">
            <w:pPr>
              <w:snapToGrid w:val="0"/>
              <w:rPr>
                <w:rFonts w:hint="default" w:ascii="Times New Roman" w:hAnsi="Times New Roman" w:eastAsia="宋体" w:cs="Times New Roman"/>
                <w:i w:val="0"/>
                <w:iCs w:val="0"/>
                <w:color w:val="000000"/>
                <w:sz w:val="18"/>
                <w:szCs w:val="18"/>
                <w:u w:val="none"/>
              </w:rPr>
            </w:pPr>
          </w:p>
        </w:tc>
      </w:tr>
      <w:tr w14:paraId="1F1E7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FC5B21">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11D9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D91F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8A034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51323024Y000010444866-定额公用经费（新）</w:t>
            </w:r>
          </w:p>
        </w:tc>
      </w:tr>
      <w:tr w14:paraId="5E6C9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F764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0E66E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723087C1">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A0FA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1D06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EF4B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54D9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2D24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D8791D">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AB07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0B777">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62ACB">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F5B5F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886B11">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5CB7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CF083">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B4E7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EF0C98">
            <w:pPr>
              <w:snapToGrid w:val="0"/>
              <w:rPr>
                <w:rFonts w:hint="default" w:ascii="Times New Roman" w:hAnsi="Times New Roman" w:eastAsia="宋体" w:cs="Times New Roman"/>
                <w:i w:val="0"/>
                <w:iCs w:val="0"/>
                <w:color w:val="000000"/>
                <w:sz w:val="18"/>
                <w:szCs w:val="18"/>
                <w:u w:val="none"/>
              </w:rPr>
            </w:pPr>
          </w:p>
        </w:tc>
      </w:tr>
      <w:tr w14:paraId="4CF8F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316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EF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A82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71E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D64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E2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5BE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07B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484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76B9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8E27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85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B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9D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7B0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5E8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89.86%</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A7C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6BA8">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96A79">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AB4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2B56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87B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9B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8D8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7E2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96F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89.86%</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13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82F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99D6D">
            <w:pPr>
              <w:snapToGrid w:val="0"/>
              <w:rPr>
                <w:rFonts w:hint="default" w:ascii="Times New Roman" w:hAnsi="Times New Roman" w:eastAsia="黑体" w:cs="Times New Roman"/>
                <w:i/>
                <w:iCs/>
                <w:color w:val="000000"/>
                <w:sz w:val="18"/>
                <w:szCs w:val="18"/>
                <w:u w:val="none"/>
              </w:rPr>
            </w:pPr>
          </w:p>
        </w:tc>
      </w:tr>
      <w:tr w14:paraId="35586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6D9E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809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07A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573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E184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80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6AF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0EE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15021">
            <w:pPr>
              <w:snapToGrid w:val="0"/>
              <w:rPr>
                <w:rFonts w:hint="default" w:ascii="Times New Roman" w:hAnsi="Times New Roman" w:eastAsia="黑体" w:cs="Times New Roman"/>
                <w:i/>
                <w:iCs/>
                <w:color w:val="000000"/>
                <w:sz w:val="18"/>
                <w:szCs w:val="18"/>
                <w:u w:val="none"/>
              </w:rPr>
            </w:pPr>
          </w:p>
        </w:tc>
      </w:tr>
      <w:tr w14:paraId="0FB7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F924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88D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77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BD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F99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9DF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31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E48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C958E">
            <w:pPr>
              <w:snapToGrid w:val="0"/>
              <w:rPr>
                <w:rFonts w:hint="default" w:ascii="Times New Roman" w:hAnsi="Times New Roman" w:eastAsia="黑体" w:cs="Times New Roman"/>
                <w:i/>
                <w:iCs/>
                <w:color w:val="000000"/>
                <w:sz w:val="18"/>
                <w:szCs w:val="18"/>
                <w:u w:val="none"/>
              </w:rPr>
            </w:pPr>
          </w:p>
        </w:tc>
      </w:tr>
      <w:tr w14:paraId="6F6FD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85CA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12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B73E">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4F44E">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D7E4DF">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7BDAA">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C6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DA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D7437">
            <w:pPr>
              <w:snapToGrid w:val="0"/>
              <w:rPr>
                <w:rFonts w:hint="default" w:ascii="Times New Roman" w:hAnsi="Times New Roman" w:eastAsia="黑体" w:cs="Times New Roman"/>
                <w:i/>
                <w:iCs/>
                <w:color w:val="000000"/>
                <w:sz w:val="18"/>
                <w:szCs w:val="18"/>
                <w:u w:val="none"/>
              </w:rPr>
            </w:pPr>
          </w:p>
        </w:tc>
      </w:tr>
      <w:tr w14:paraId="7BC62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7B4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A31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9E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A33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CA5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4C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EB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CA5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0B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9BC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8A6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6F64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332E7">
            <w:pPr>
              <w:snapToGrid w:val="0"/>
              <w:jc w:val="center"/>
              <w:rPr>
                <w:rFonts w:hint="default" w:ascii="Times New Roman" w:hAnsi="Times New Roman" w:eastAsia="宋体" w:cs="Times New Roman"/>
                <w:i w:val="0"/>
                <w:iCs w:val="0"/>
                <w:color w:val="000000"/>
                <w:sz w:val="18"/>
                <w:szCs w:val="18"/>
                <w:u w:val="none"/>
              </w:rPr>
            </w:pP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519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B1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14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BE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A9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36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C0A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28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AD4FF">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2CF20">
            <w:pPr>
              <w:snapToGrid w:val="0"/>
              <w:jc w:val="center"/>
              <w:rPr>
                <w:rFonts w:hint="default" w:ascii="Times New Roman" w:hAnsi="Times New Roman" w:eastAsia="微软雅黑" w:cs="Times New Roman"/>
                <w:i/>
                <w:iCs/>
                <w:color w:val="000000"/>
                <w:sz w:val="16"/>
                <w:szCs w:val="16"/>
                <w:u w:val="none"/>
              </w:rPr>
            </w:pPr>
          </w:p>
        </w:tc>
      </w:tr>
      <w:tr w14:paraId="3EBF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C3BD">
            <w:pPr>
              <w:snapToGrid w:val="0"/>
              <w:jc w:val="center"/>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A4F0E">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6CC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CDE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AE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13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C5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E6A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61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3B04C">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EB327">
            <w:pPr>
              <w:snapToGrid w:val="0"/>
              <w:jc w:val="center"/>
              <w:rPr>
                <w:rFonts w:hint="default" w:ascii="Times New Roman" w:hAnsi="Times New Roman" w:eastAsia="微软雅黑" w:cs="Times New Roman"/>
                <w:i/>
                <w:iCs/>
                <w:color w:val="000000"/>
                <w:sz w:val="16"/>
                <w:szCs w:val="16"/>
                <w:u w:val="none"/>
              </w:rPr>
            </w:pPr>
          </w:p>
        </w:tc>
      </w:tr>
      <w:tr w14:paraId="24CBE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19762">
            <w:pPr>
              <w:snapToGrid w:val="0"/>
              <w:jc w:val="center"/>
              <w:rPr>
                <w:rFonts w:hint="default" w:ascii="Times New Roman" w:hAnsi="Times New Roman" w:eastAsia="宋体" w:cs="Times New Roman"/>
                <w:i w:val="0"/>
                <w:iCs w:val="0"/>
                <w:color w:val="000000"/>
                <w:sz w:val="18"/>
                <w:szCs w:val="18"/>
                <w:u w:val="none"/>
              </w:rPr>
            </w:pP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537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A22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F5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D55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580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35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B4F9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775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5216">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6587B">
            <w:pPr>
              <w:snapToGrid w:val="0"/>
              <w:jc w:val="center"/>
              <w:rPr>
                <w:rFonts w:hint="default" w:ascii="Times New Roman" w:hAnsi="Times New Roman" w:eastAsia="微软雅黑" w:cs="Times New Roman"/>
                <w:i/>
                <w:iCs/>
                <w:color w:val="000000"/>
                <w:sz w:val="16"/>
                <w:szCs w:val="16"/>
                <w:u w:val="none"/>
              </w:rPr>
            </w:pPr>
          </w:p>
        </w:tc>
      </w:tr>
      <w:tr w14:paraId="431AD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EB365">
            <w:pPr>
              <w:snapToGrid w:val="0"/>
              <w:jc w:val="center"/>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B94D6">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0F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0F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CD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70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30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094A6">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4B5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0710C">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A9887">
            <w:pPr>
              <w:snapToGrid w:val="0"/>
              <w:jc w:val="center"/>
              <w:rPr>
                <w:rFonts w:hint="default" w:ascii="Times New Roman" w:hAnsi="Times New Roman" w:eastAsia="微软雅黑" w:cs="Times New Roman"/>
                <w:i/>
                <w:iCs/>
                <w:color w:val="000000"/>
                <w:sz w:val="16"/>
                <w:szCs w:val="16"/>
                <w:u w:val="none"/>
              </w:rPr>
            </w:pPr>
          </w:p>
        </w:tc>
      </w:tr>
      <w:tr w14:paraId="3A8D4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27B9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F90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A9AE">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6576">
            <w:pPr>
              <w:snapToGrid w:val="0"/>
              <w:rPr>
                <w:rFonts w:hint="default" w:ascii="Times New Roman" w:hAnsi="Times New Roman" w:eastAsia="宋体" w:cs="Times New Roman"/>
                <w:i w:val="0"/>
                <w:iCs w:val="0"/>
                <w:color w:val="000000"/>
                <w:sz w:val="18"/>
                <w:szCs w:val="18"/>
                <w:u w:val="none"/>
              </w:rPr>
            </w:pPr>
          </w:p>
        </w:tc>
      </w:tr>
      <w:tr w14:paraId="4A32C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558A4D">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79E8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D9D8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CF7A9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51323025R000012670735-残疾人就业保障金</w:t>
            </w:r>
          </w:p>
        </w:tc>
      </w:tr>
      <w:tr w14:paraId="3BD6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113F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55208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03B28E2C">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89B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515CE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B1BE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ADE4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5BDA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0C7B51">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058A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7AD2C">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56038">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CD95B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1427E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13FB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95A1A">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C2FF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32F76F">
            <w:pPr>
              <w:snapToGrid w:val="0"/>
              <w:rPr>
                <w:rFonts w:hint="default" w:ascii="Times New Roman" w:hAnsi="Times New Roman" w:eastAsia="宋体" w:cs="Times New Roman"/>
                <w:i w:val="0"/>
                <w:iCs w:val="0"/>
                <w:color w:val="000000"/>
                <w:sz w:val="18"/>
                <w:szCs w:val="18"/>
                <w:u w:val="none"/>
              </w:rPr>
            </w:pPr>
          </w:p>
        </w:tc>
      </w:tr>
      <w:tr w14:paraId="2A424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1F9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262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4B1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356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430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A2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4A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1D1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FD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B73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61A8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00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CB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DD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E72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1B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741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69592">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49EC0">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8D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71BB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007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51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FAF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1FC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27B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88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BFE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94198">
            <w:pPr>
              <w:snapToGrid w:val="0"/>
              <w:rPr>
                <w:rFonts w:hint="default" w:ascii="Times New Roman" w:hAnsi="Times New Roman" w:eastAsia="黑体" w:cs="Times New Roman"/>
                <w:i/>
                <w:iCs/>
                <w:color w:val="000000"/>
                <w:sz w:val="18"/>
                <w:szCs w:val="18"/>
                <w:u w:val="none"/>
              </w:rPr>
            </w:pPr>
          </w:p>
        </w:tc>
      </w:tr>
      <w:tr w14:paraId="1662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6843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7BC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B6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54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B0B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01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EA5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255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1F8D7">
            <w:pPr>
              <w:snapToGrid w:val="0"/>
              <w:rPr>
                <w:rFonts w:hint="default" w:ascii="Times New Roman" w:hAnsi="Times New Roman" w:eastAsia="黑体" w:cs="Times New Roman"/>
                <w:i/>
                <w:iCs/>
                <w:color w:val="000000"/>
                <w:sz w:val="18"/>
                <w:szCs w:val="18"/>
                <w:u w:val="none"/>
              </w:rPr>
            </w:pPr>
          </w:p>
        </w:tc>
      </w:tr>
      <w:tr w14:paraId="34AD5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01F8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3DF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618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66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C89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1D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6F5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82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1E395">
            <w:pPr>
              <w:snapToGrid w:val="0"/>
              <w:rPr>
                <w:rFonts w:hint="default" w:ascii="Times New Roman" w:hAnsi="Times New Roman" w:eastAsia="黑体" w:cs="Times New Roman"/>
                <w:i/>
                <w:iCs/>
                <w:color w:val="000000"/>
                <w:sz w:val="18"/>
                <w:szCs w:val="18"/>
                <w:u w:val="none"/>
              </w:rPr>
            </w:pPr>
          </w:p>
        </w:tc>
      </w:tr>
      <w:tr w14:paraId="51026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654E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BFD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2D65C">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7C95">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70D69">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CDAE">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01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36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CC39D">
            <w:pPr>
              <w:snapToGrid w:val="0"/>
              <w:rPr>
                <w:rFonts w:hint="default" w:ascii="Times New Roman" w:hAnsi="Times New Roman" w:eastAsia="黑体" w:cs="Times New Roman"/>
                <w:i/>
                <w:iCs/>
                <w:color w:val="000000"/>
                <w:sz w:val="18"/>
                <w:szCs w:val="18"/>
                <w:u w:val="none"/>
              </w:rPr>
            </w:pPr>
          </w:p>
        </w:tc>
      </w:tr>
      <w:tr w14:paraId="1447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092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8CE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521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454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C7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B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CF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96B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C6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13E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7AC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D714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0DAD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59D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58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7D5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37C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3D1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FC8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E4F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B3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1C013">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B8D78">
            <w:pPr>
              <w:snapToGrid w:val="0"/>
              <w:jc w:val="center"/>
              <w:rPr>
                <w:rFonts w:hint="default" w:ascii="Times New Roman" w:hAnsi="Times New Roman" w:eastAsia="微软雅黑" w:cs="Times New Roman"/>
                <w:i/>
                <w:iCs/>
                <w:color w:val="000000"/>
                <w:sz w:val="16"/>
                <w:szCs w:val="16"/>
                <w:u w:val="none"/>
              </w:rPr>
            </w:pPr>
          </w:p>
        </w:tc>
      </w:tr>
      <w:tr w14:paraId="3EEB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1D80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C4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3AE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5A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EB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64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3F1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1C19">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2C9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1FC42">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A7C88">
            <w:pPr>
              <w:snapToGrid w:val="0"/>
              <w:jc w:val="center"/>
              <w:rPr>
                <w:rFonts w:hint="default" w:ascii="Times New Roman" w:hAnsi="Times New Roman" w:eastAsia="微软雅黑" w:cs="Times New Roman"/>
                <w:i/>
                <w:iCs/>
                <w:color w:val="000000"/>
                <w:sz w:val="16"/>
                <w:szCs w:val="16"/>
                <w:u w:val="none"/>
              </w:rPr>
            </w:pPr>
          </w:p>
        </w:tc>
      </w:tr>
      <w:tr w14:paraId="49CCF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CDC4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51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CBD5">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4F239">
            <w:pPr>
              <w:snapToGrid w:val="0"/>
              <w:rPr>
                <w:rFonts w:hint="default" w:ascii="Times New Roman" w:hAnsi="Times New Roman" w:eastAsia="宋体" w:cs="Times New Roman"/>
                <w:i w:val="0"/>
                <w:iCs w:val="0"/>
                <w:color w:val="000000"/>
                <w:sz w:val="18"/>
                <w:szCs w:val="18"/>
                <w:u w:val="none"/>
              </w:rPr>
            </w:pPr>
          </w:p>
        </w:tc>
      </w:tr>
      <w:tr w14:paraId="3E16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68A8A1">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F29F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7A02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9548B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51323025R000013352112-在职人员基础绩效奖</w:t>
            </w:r>
          </w:p>
        </w:tc>
      </w:tr>
      <w:tr w14:paraId="6B88E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123F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F4571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525A450A">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ADA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379CD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09AF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27E1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B44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640C6E">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B614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C5A1D">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9E0B1">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BEC0D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8F41CD">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4E59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33A74">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7570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8E93FF">
            <w:pPr>
              <w:snapToGrid w:val="0"/>
              <w:rPr>
                <w:rFonts w:hint="default" w:ascii="Times New Roman" w:hAnsi="Times New Roman" w:eastAsia="宋体" w:cs="Times New Roman"/>
                <w:i w:val="0"/>
                <w:iCs w:val="0"/>
                <w:color w:val="000000"/>
                <w:sz w:val="18"/>
                <w:szCs w:val="18"/>
                <w:u w:val="none"/>
              </w:rPr>
            </w:pPr>
          </w:p>
        </w:tc>
      </w:tr>
      <w:tr w14:paraId="3630D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164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7A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A5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BB3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20F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37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B5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AC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40D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E26B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6A7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9AE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BFE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3D2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D60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01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90.16%</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FD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8CB4A">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DC39C8">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CC92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D196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7C7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02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84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AE52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890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90.16%</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F0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64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8236">
            <w:pPr>
              <w:snapToGrid w:val="0"/>
              <w:rPr>
                <w:rFonts w:hint="default" w:ascii="Times New Roman" w:hAnsi="Times New Roman" w:eastAsia="黑体" w:cs="Times New Roman"/>
                <w:i/>
                <w:iCs/>
                <w:color w:val="000000"/>
                <w:sz w:val="18"/>
                <w:szCs w:val="18"/>
                <w:u w:val="none"/>
              </w:rPr>
            </w:pPr>
          </w:p>
        </w:tc>
      </w:tr>
      <w:tr w14:paraId="136C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3326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01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D50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251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FDE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978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EC6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90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32ACF">
            <w:pPr>
              <w:snapToGrid w:val="0"/>
              <w:rPr>
                <w:rFonts w:hint="default" w:ascii="Times New Roman" w:hAnsi="Times New Roman" w:eastAsia="黑体" w:cs="Times New Roman"/>
                <w:i/>
                <w:iCs/>
                <w:color w:val="000000"/>
                <w:sz w:val="18"/>
                <w:szCs w:val="18"/>
                <w:u w:val="none"/>
              </w:rPr>
            </w:pPr>
          </w:p>
        </w:tc>
      </w:tr>
      <w:tr w14:paraId="32A13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E0B6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EB3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221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38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50D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9E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D3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E8F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51356">
            <w:pPr>
              <w:snapToGrid w:val="0"/>
              <w:rPr>
                <w:rFonts w:hint="default" w:ascii="Times New Roman" w:hAnsi="Times New Roman" w:eastAsia="黑体" w:cs="Times New Roman"/>
                <w:i/>
                <w:iCs/>
                <w:color w:val="000000"/>
                <w:sz w:val="18"/>
                <w:szCs w:val="18"/>
                <w:u w:val="none"/>
              </w:rPr>
            </w:pPr>
          </w:p>
        </w:tc>
      </w:tr>
      <w:tr w14:paraId="6FA8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427D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54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625D7">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7620">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9DEBE">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A48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84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473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ADD4">
            <w:pPr>
              <w:snapToGrid w:val="0"/>
              <w:rPr>
                <w:rFonts w:hint="default" w:ascii="Times New Roman" w:hAnsi="Times New Roman" w:eastAsia="黑体" w:cs="Times New Roman"/>
                <w:i/>
                <w:iCs/>
                <w:color w:val="000000"/>
                <w:sz w:val="18"/>
                <w:szCs w:val="18"/>
                <w:u w:val="none"/>
              </w:rPr>
            </w:pPr>
          </w:p>
        </w:tc>
      </w:tr>
      <w:tr w14:paraId="03E20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3DE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9C7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6A3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867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18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85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39A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9E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304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99D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4F4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AE1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0272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05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47A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109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3D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7B4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3B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BE179">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9D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0E5F1">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2A636">
            <w:pPr>
              <w:snapToGrid w:val="0"/>
              <w:jc w:val="center"/>
              <w:rPr>
                <w:rFonts w:hint="default" w:ascii="Times New Roman" w:hAnsi="Times New Roman" w:eastAsia="微软雅黑" w:cs="Times New Roman"/>
                <w:i/>
                <w:iCs/>
                <w:color w:val="000000"/>
                <w:sz w:val="16"/>
                <w:szCs w:val="16"/>
                <w:u w:val="none"/>
              </w:rPr>
            </w:pPr>
          </w:p>
        </w:tc>
      </w:tr>
      <w:tr w14:paraId="429A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1FD4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4B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85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9D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97D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69F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0A2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9E16">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0F4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0CF82">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BB0A">
            <w:pPr>
              <w:snapToGrid w:val="0"/>
              <w:jc w:val="center"/>
              <w:rPr>
                <w:rFonts w:hint="default" w:ascii="Times New Roman" w:hAnsi="Times New Roman" w:eastAsia="微软雅黑" w:cs="Times New Roman"/>
                <w:i/>
                <w:iCs/>
                <w:color w:val="000000"/>
                <w:sz w:val="16"/>
                <w:szCs w:val="16"/>
                <w:u w:val="none"/>
              </w:rPr>
            </w:pPr>
          </w:p>
        </w:tc>
      </w:tr>
      <w:tr w14:paraId="143F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5EDC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53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5F9B">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10E8">
            <w:pPr>
              <w:snapToGrid w:val="0"/>
              <w:rPr>
                <w:rFonts w:hint="default" w:ascii="Times New Roman" w:hAnsi="Times New Roman" w:eastAsia="宋体" w:cs="Times New Roman"/>
                <w:i w:val="0"/>
                <w:iCs w:val="0"/>
                <w:color w:val="000000"/>
                <w:sz w:val="18"/>
                <w:szCs w:val="18"/>
                <w:u w:val="none"/>
              </w:rPr>
            </w:pPr>
          </w:p>
        </w:tc>
      </w:tr>
      <w:tr w14:paraId="6A657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09524A">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535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C75C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73E1B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51323025R000013373711-在职人员年度考核奖</w:t>
            </w:r>
          </w:p>
        </w:tc>
      </w:tr>
      <w:tr w14:paraId="21E9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50C8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ED9B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7D86F79C">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430E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0231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5628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C322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63F4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C454D5">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FC14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23629">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22B78">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2EB33E">
            <w:pPr>
              <w:snapToGrid w:val="0"/>
              <w:rPr>
                <w:rFonts w:hint="default" w:ascii="Times New Roman" w:hAnsi="Times New Roman" w:eastAsia="宋体" w:cs="Times New Roman"/>
                <w:i w:val="0"/>
                <w:iCs w:val="0"/>
                <w:color w:val="000000"/>
                <w:sz w:val="18"/>
                <w:szCs w:val="18"/>
                <w:u w:val="none"/>
              </w:rPr>
            </w:pP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F36193">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21C61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83F0A">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711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9D0402">
            <w:pPr>
              <w:snapToGrid w:val="0"/>
              <w:rPr>
                <w:rFonts w:hint="default" w:ascii="Times New Roman" w:hAnsi="Times New Roman" w:eastAsia="宋体" w:cs="Times New Roman"/>
                <w:i w:val="0"/>
                <w:iCs w:val="0"/>
                <w:color w:val="000000"/>
                <w:sz w:val="18"/>
                <w:szCs w:val="18"/>
                <w:u w:val="none"/>
              </w:rPr>
            </w:pPr>
          </w:p>
        </w:tc>
      </w:tr>
      <w:tr w14:paraId="661E4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6B1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526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61A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BE3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102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74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EF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8F1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F3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CDF8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7A13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94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78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8B7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3C2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A7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EE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0222F">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40377">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721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5A49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AC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546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AA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ABF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CDA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05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55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D5529">
            <w:pPr>
              <w:snapToGrid w:val="0"/>
              <w:rPr>
                <w:rFonts w:hint="default" w:ascii="Times New Roman" w:hAnsi="Times New Roman" w:eastAsia="黑体" w:cs="Times New Roman"/>
                <w:i/>
                <w:iCs/>
                <w:color w:val="000000"/>
                <w:sz w:val="18"/>
                <w:szCs w:val="18"/>
                <w:u w:val="none"/>
              </w:rPr>
            </w:pPr>
          </w:p>
        </w:tc>
      </w:tr>
      <w:tr w14:paraId="0AE5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25AF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A7F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5D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298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3D7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D05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002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4FF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475C2">
            <w:pPr>
              <w:snapToGrid w:val="0"/>
              <w:rPr>
                <w:rFonts w:hint="default" w:ascii="Times New Roman" w:hAnsi="Times New Roman" w:eastAsia="黑体" w:cs="Times New Roman"/>
                <w:i/>
                <w:iCs/>
                <w:color w:val="000000"/>
                <w:sz w:val="18"/>
                <w:szCs w:val="18"/>
                <w:u w:val="none"/>
              </w:rPr>
            </w:pPr>
          </w:p>
        </w:tc>
      </w:tr>
      <w:tr w14:paraId="2462A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BA63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CD2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66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68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98F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B6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53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A25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9A273">
            <w:pPr>
              <w:snapToGrid w:val="0"/>
              <w:rPr>
                <w:rFonts w:hint="default" w:ascii="Times New Roman" w:hAnsi="Times New Roman" w:eastAsia="黑体" w:cs="Times New Roman"/>
                <w:i/>
                <w:iCs/>
                <w:color w:val="000000"/>
                <w:sz w:val="18"/>
                <w:szCs w:val="18"/>
                <w:u w:val="none"/>
              </w:rPr>
            </w:pPr>
          </w:p>
        </w:tc>
      </w:tr>
      <w:tr w14:paraId="2E84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DB30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98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43CEE">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8FD22">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3FDBA4">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19BB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FC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EA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C3537">
            <w:pPr>
              <w:snapToGrid w:val="0"/>
              <w:rPr>
                <w:rFonts w:hint="default" w:ascii="Times New Roman" w:hAnsi="Times New Roman" w:eastAsia="黑体" w:cs="Times New Roman"/>
                <w:i/>
                <w:iCs/>
                <w:color w:val="000000"/>
                <w:sz w:val="18"/>
                <w:szCs w:val="18"/>
                <w:u w:val="none"/>
              </w:rPr>
            </w:pPr>
          </w:p>
        </w:tc>
      </w:tr>
      <w:tr w14:paraId="5623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113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FC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1E8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D5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3BE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A16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C5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B02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B0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5F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E6C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51EF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4B78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9F90">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09C29">
            <w:pPr>
              <w:snapToGrid w:val="0"/>
              <w:jc w:val="center"/>
              <w:rPr>
                <w:rFonts w:hint="default" w:ascii="Times New Roman" w:hAnsi="Times New Roman" w:eastAsia="宋体" w:cs="Times New Roman"/>
                <w:i w:val="0"/>
                <w:iCs w:val="0"/>
                <w:color w:val="000000"/>
                <w:sz w:val="18"/>
                <w:szCs w:val="18"/>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6223">
            <w:pPr>
              <w:snapToGrid w:val="0"/>
              <w:jc w:val="center"/>
              <w:rPr>
                <w:rFonts w:hint="default" w:ascii="Times New Roman" w:hAnsi="Times New Roman" w:eastAsia="宋体" w:cs="Times New Roman"/>
                <w:i w:val="0"/>
                <w:iCs w:val="0"/>
                <w:color w:val="000000"/>
                <w:sz w:val="18"/>
                <w:szCs w:val="18"/>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ACA5D">
            <w:pPr>
              <w:snapToGrid w:val="0"/>
              <w:jc w:val="center"/>
              <w:rPr>
                <w:rFonts w:hint="default" w:ascii="Times New Roman" w:hAnsi="Times New Roman" w:eastAsia="宋体" w:cs="Times New Roman"/>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0EBE">
            <w:pPr>
              <w:snapToGrid w:val="0"/>
              <w:jc w:val="center"/>
              <w:rPr>
                <w:rFonts w:hint="default" w:ascii="Times New Roman" w:hAnsi="Times New Roman" w:eastAsia="宋体" w:cs="Times New Roman"/>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67AF5">
            <w:pPr>
              <w:snapToGrid w:val="0"/>
              <w:jc w:val="center"/>
              <w:rPr>
                <w:rFonts w:hint="default" w:ascii="Times New Roman" w:hAnsi="Times New Roman" w:eastAsia="宋体" w:cs="Times New Roman"/>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519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A85D">
            <w:pPr>
              <w:snapToGrid w:val="0"/>
              <w:jc w:val="center"/>
              <w:rPr>
                <w:rFonts w:hint="default" w:ascii="Times New Roman" w:hAnsi="Times New Roman" w:eastAsia="宋体" w:cs="Times New Roman"/>
                <w:i w:val="0"/>
                <w:iCs w:val="0"/>
                <w:color w:val="000000"/>
                <w:sz w:val="18"/>
                <w:szCs w:val="18"/>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F6CE7">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B5363">
            <w:pPr>
              <w:snapToGrid w:val="0"/>
              <w:jc w:val="center"/>
              <w:rPr>
                <w:rFonts w:hint="default" w:ascii="Times New Roman" w:hAnsi="Times New Roman" w:eastAsia="微软雅黑" w:cs="Times New Roman"/>
                <w:i/>
                <w:iCs/>
                <w:color w:val="000000"/>
                <w:sz w:val="16"/>
                <w:szCs w:val="16"/>
                <w:u w:val="none"/>
              </w:rPr>
            </w:pPr>
          </w:p>
        </w:tc>
      </w:tr>
      <w:tr w14:paraId="608AD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8713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0A6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9963">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3C6A">
            <w:pPr>
              <w:snapToGrid w:val="0"/>
              <w:rPr>
                <w:rFonts w:hint="default" w:ascii="Times New Roman" w:hAnsi="Times New Roman" w:eastAsia="宋体" w:cs="Times New Roman"/>
                <w:i w:val="0"/>
                <w:iCs w:val="0"/>
                <w:color w:val="000000"/>
                <w:sz w:val="18"/>
                <w:szCs w:val="18"/>
                <w:u w:val="none"/>
              </w:rPr>
            </w:pPr>
          </w:p>
        </w:tc>
      </w:tr>
      <w:tr w14:paraId="75735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EBCED7">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AB6B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3D2F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8AA6B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51323025R000013657186-退休人员生活补助①</w:t>
            </w:r>
          </w:p>
        </w:tc>
      </w:tr>
      <w:tr w14:paraId="5B22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17B5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C410C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34C1AF96">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E84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38BF3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5DCB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985C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A571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830213">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AF7D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E73F1">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10D96">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BA2BA2">
            <w:pPr>
              <w:snapToGrid w:val="0"/>
              <w:rPr>
                <w:rFonts w:hint="default" w:ascii="Times New Roman" w:hAnsi="Times New Roman" w:eastAsia="宋体" w:cs="Times New Roman"/>
                <w:i w:val="0"/>
                <w:iCs w:val="0"/>
                <w:color w:val="000000"/>
                <w:sz w:val="18"/>
                <w:szCs w:val="18"/>
                <w:u w:val="none"/>
              </w:rPr>
            </w:pP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019D40">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B79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BDE5E">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3B59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D117EC">
            <w:pPr>
              <w:snapToGrid w:val="0"/>
              <w:rPr>
                <w:rFonts w:hint="default" w:ascii="Times New Roman" w:hAnsi="Times New Roman" w:eastAsia="宋体" w:cs="Times New Roman"/>
                <w:i w:val="0"/>
                <w:iCs w:val="0"/>
                <w:color w:val="000000"/>
                <w:sz w:val="18"/>
                <w:szCs w:val="18"/>
                <w:u w:val="none"/>
              </w:rPr>
            </w:pPr>
          </w:p>
        </w:tc>
      </w:tr>
      <w:tr w14:paraId="5E517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F02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58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43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D6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4FA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DEE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91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E3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0D5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1F35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B540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71D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78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E7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56B0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FD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A74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39AF5">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B7A57">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EAE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531F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78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93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98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3AB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4114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AA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5DF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D8DE9">
            <w:pPr>
              <w:snapToGrid w:val="0"/>
              <w:rPr>
                <w:rFonts w:hint="default" w:ascii="Times New Roman" w:hAnsi="Times New Roman" w:eastAsia="黑体" w:cs="Times New Roman"/>
                <w:i/>
                <w:iCs/>
                <w:color w:val="000000"/>
                <w:sz w:val="18"/>
                <w:szCs w:val="18"/>
                <w:u w:val="none"/>
              </w:rPr>
            </w:pPr>
          </w:p>
        </w:tc>
      </w:tr>
      <w:tr w14:paraId="3848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FA02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945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40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03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3C6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58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D4B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25E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74121">
            <w:pPr>
              <w:snapToGrid w:val="0"/>
              <w:rPr>
                <w:rFonts w:hint="default" w:ascii="Times New Roman" w:hAnsi="Times New Roman" w:eastAsia="黑体" w:cs="Times New Roman"/>
                <w:i/>
                <w:iCs/>
                <w:color w:val="000000"/>
                <w:sz w:val="18"/>
                <w:szCs w:val="18"/>
                <w:u w:val="none"/>
              </w:rPr>
            </w:pPr>
          </w:p>
        </w:tc>
      </w:tr>
      <w:tr w14:paraId="5780C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66C0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0A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BA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A1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EDF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F2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E45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3BB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72962">
            <w:pPr>
              <w:snapToGrid w:val="0"/>
              <w:rPr>
                <w:rFonts w:hint="default" w:ascii="Times New Roman" w:hAnsi="Times New Roman" w:eastAsia="黑体" w:cs="Times New Roman"/>
                <w:i/>
                <w:iCs/>
                <w:color w:val="000000"/>
                <w:sz w:val="18"/>
                <w:szCs w:val="18"/>
                <w:u w:val="none"/>
              </w:rPr>
            </w:pPr>
          </w:p>
        </w:tc>
      </w:tr>
      <w:tr w14:paraId="55654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335D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F57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8E6C">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C5EC0">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47F2C">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44ED">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DA2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2A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6B5CB">
            <w:pPr>
              <w:snapToGrid w:val="0"/>
              <w:rPr>
                <w:rFonts w:hint="default" w:ascii="Times New Roman" w:hAnsi="Times New Roman" w:eastAsia="黑体" w:cs="Times New Roman"/>
                <w:i/>
                <w:iCs/>
                <w:color w:val="000000"/>
                <w:sz w:val="18"/>
                <w:szCs w:val="18"/>
                <w:u w:val="none"/>
              </w:rPr>
            </w:pPr>
          </w:p>
        </w:tc>
      </w:tr>
      <w:tr w14:paraId="3E76E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1D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D90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69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707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F24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C59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D7E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3D0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3D7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B7B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796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AE08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B9C1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52080">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A4939">
            <w:pPr>
              <w:snapToGrid w:val="0"/>
              <w:jc w:val="center"/>
              <w:rPr>
                <w:rFonts w:hint="default" w:ascii="Times New Roman" w:hAnsi="Times New Roman" w:eastAsia="宋体" w:cs="Times New Roman"/>
                <w:i w:val="0"/>
                <w:iCs w:val="0"/>
                <w:color w:val="000000"/>
                <w:sz w:val="18"/>
                <w:szCs w:val="18"/>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A9E4">
            <w:pPr>
              <w:snapToGrid w:val="0"/>
              <w:jc w:val="center"/>
              <w:rPr>
                <w:rFonts w:hint="default" w:ascii="Times New Roman" w:hAnsi="Times New Roman" w:eastAsia="宋体" w:cs="Times New Roman"/>
                <w:i w:val="0"/>
                <w:iCs w:val="0"/>
                <w:color w:val="000000"/>
                <w:sz w:val="18"/>
                <w:szCs w:val="18"/>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025D9">
            <w:pPr>
              <w:snapToGrid w:val="0"/>
              <w:jc w:val="center"/>
              <w:rPr>
                <w:rFonts w:hint="default" w:ascii="Times New Roman" w:hAnsi="Times New Roman" w:eastAsia="宋体" w:cs="Times New Roman"/>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DD76D">
            <w:pPr>
              <w:snapToGrid w:val="0"/>
              <w:jc w:val="center"/>
              <w:rPr>
                <w:rFonts w:hint="default" w:ascii="Times New Roman" w:hAnsi="Times New Roman" w:eastAsia="宋体" w:cs="Times New Roman"/>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38193">
            <w:pPr>
              <w:snapToGrid w:val="0"/>
              <w:jc w:val="center"/>
              <w:rPr>
                <w:rFonts w:hint="default" w:ascii="Times New Roman" w:hAnsi="Times New Roman" w:eastAsia="宋体" w:cs="Times New Roman"/>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BB065">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3448B">
            <w:pPr>
              <w:snapToGrid w:val="0"/>
              <w:jc w:val="center"/>
              <w:rPr>
                <w:rFonts w:hint="default" w:ascii="Times New Roman" w:hAnsi="Times New Roman" w:eastAsia="宋体" w:cs="Times New Roman"/>
                <w:i w:val="0"/>
                <w:iCs w:val="0"/>
                <w:color w:val="000000"/>
                <w:sz w:val="18"/>
                <w:szCs w:val="18"/>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C306">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7CA7">
            <w:pPr>
              <w:snapToGrid w:val="0"/>
              <w:jc w:val="center"/>
              <w:rPr>
                <w:rFonts w:hint="default" w:ascii="Times New Roman" w:hAnsi="Times New Roman" w:eastAsia="微软雅黑" w:cs="Times New Roman"/>
                <w:i/>
                <w:iCs/>
                <w:color w:val="000000"/>
                <w:sz w:val="16"/>
                <w:szCs w:val="16"/>
                <w:u w:val="none"/>
              </w:rPr>
            </w:pPr>
          </w:p>
        </w:tc>
      </w:tr>
      <w:tr w14:paraId="580A4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765E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C64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B2FD1">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9A794">
            <w:pPr>
              <w:snapToGrid w:val="0"/>
              <w:rPr>
                <w:rFonts w:hint="default" w:ascii="Times New Roman" w:hAnsi="Times New Roman" w:eastAsia="宋体" w:cs="Times New Roman"/>
                <w:i w:val="0"/>
                <w:iCs w:val="0"/>
                <w:color w:val="000000"/>
                <w:sz w:val="18"/>
                <w:szCs w:val="18"/>
                <w:u w:val="none"/>
              </w:rPr>
            </w:pPr>
          </w:p>
        </w:tc>
      </w:tr>
      <w:tr w14:paraId="6DCF2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8D02B8">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788E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25C1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3DDF4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51323025T000013000637-巡察经费</w:t>
            </w:r>
          </w:p>
        </w:tc>
      </w:tr>
      <w:tr w14:paraId="7BEFD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257D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D045F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6027B57F">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659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r>
      <w:tr w14:paraId="6C36D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13D4C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8828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C64E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1053A8">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3430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183CE">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DAD39">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71E59">
            <w:pPr>
              <w:snapToGrid w:val="0"/>
              <w:rPr>
                <w:rFonts w:hint="default" w:ascii="Times New Roman" w:hAnsi="Times New Roman" w:eastAsia="宋体" w:cs="Times New Roman"/>
                <w:i w:val="0"/>
                <w:iCs w:val="0"/>
                <w:color w:val="000000"/>
                <w:sz w:val="18"/>
                <w:szCs w:val="18"/>
                <w:u w:val="none"/>
              </w:rPr>
            </w:pP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25822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5DADE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85B07">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E2D5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F6162C">
            <w:pPr>
              <w:snapToGrid w:val="0"/>
              <w:rPr>
                <w:rFonts w:hint="default" w:ascii="Times New Roman" w:hAnsi="Times New Roman" w:eastAsia="宋体" w:cs="Times New Roman"/>
                <w:i w:val="0"/>
                <w:iCs w:val="0"/>
                <w:color w:val="000000"/>
                <w:sz w:val="18"/>
                <w:szCs w:val="18"/>
                <w:u w:val="none"/>
              </w:rPr>
            </w:pPr>
          </w:p>
        </w:tc>
      </w:tr>
      <w:tr w14:paraId="0F189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99B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C88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3B7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8D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706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F2E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41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ADE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E9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287B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FE31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53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A24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46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B8E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63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82.89%</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D5B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081A1">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BA70C">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9FE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BEEA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5D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D84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2FF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29A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FB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82.89%</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E1C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44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C0FA1">
            <w:pPr>
              <w:snapToGrid w:val="0"/>
              <w:rPr>
                <w:rFonts w:hint="default" w:ascii="Times New Roman" w:hAnsi="Times New Roman" w:eastAsia="黑体" w:cs="Times New Roman"/>
                <w:i/>
                <w:iCs/>
                <w:color w:val="000000"/>
                <w:sz w:val="18"/>
                <w:szCs w:val="18"/>
                <w:u w:val="none"/>
              </w:rPr>
            </w:pPr>
          </w:p>
        </w:tc>
      </w:tr>
      <w:tr w14:paraId="17CCA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0FCC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8F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1B0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32E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034A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552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584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85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7C171">
            <w:pPr>
              <w:snapToGrid w:val="0"/>
              <w:rPr>
                <w:rFonts w:hint="default" w:ascii="Times New Roman" w:hAnsi="Times New Roman" w:eastAsia="黑体" w:cs="Times New Roman"/>
                <w:i/>
                <w:iCs/>
                <w:color w:val="000000"/>
                <w:sz w:val="18"/>
                <w:szCs w:val="18"/>
                <w:u w:val="none"/>
              </w:rPr>
            </w:pPr>
          </w:p>
        </w:tc>
      </w:tr>
      <w:tr w14:paraId="38E67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FBD41">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A7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D2D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02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E391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EA3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D9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68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0896D">
            <w:pPr>
              <w:snapToGrid w:val="0"/>
              <w:rPr>
                <w:rFonts w:hint="default" w:ascii="Times New Roman" w:hAnsi="Times New Roman" w:eastAsia="黑体" w:cs="Times New Roman"/>
                <w:i/>
                <w:iCs/>
                <w:color w:val="000000"/>
                <w:sz w:val="18"/>
                <w:szCs w:val="18"/>
                <w:u w:val="none"/>
              </w:rPr>
            </w:pPr>
          </w:p>
        </w:tc>
      </w:tr>
      <w:tr w14:paraId="4A2BF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1262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92C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3754">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7493E">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4D1D9">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471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EC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C3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87EF7">
            <w:pPr>
              <w:snapToGrid w:val="0"/>
              <w:rPr>
                <w:rFonts w:hint="default" w:ascii="Times New Roman" w:hAnsi="Times New Roman" w:eastAsia="黑体" w:cs="Times New Roman"/>
                <w:i/>
                <w:iCs/>
                <w:color w:val="000000"/>
                <w:sz w:val="18"/>
                <w:szCs w:val="18"/>
                <w:u w:val="none"/>
              </w:rPr>
            </w:pPr>
          </w:p>
        </w:tc>
      </w:tr>
      <w:tr w14:paraId="21D5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396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97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54D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563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5BF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4F8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FE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A4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39A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DB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AA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64EA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2DEA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01B5">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898C">
            <w:pPr>
              <w:snapToGrid w:val="0"/>
              <w:jc w:val="center"/>
              <w:rPr>
                <w:rFonts w:hint="default" w:ascii="Times New Roman" w:hAnsi="Times New Roman" w:eastAsia="宋体" w:cs="Times New Roman"/>
                <w:i w:val="0"/>
                <w:iCs w:val="0"/>
                <w:color w:val="000000"/>
                <w:sz w:val="18"/>
                <w:szCs w:val="18"/>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FD0BD">
            <w:pPr>
              <w:snapToGrid w:val="0"/>
              <w:jc w:val="center"/>
              <w:rPr>
                <w:rFonts w:hint="default" w:ascii="Times New Roman" w:hAnsi="Times New Roman" w:eastAsia="宋体" w:cs="Times New Roman"/>
                <w:i w:val="0"/>
                <w:iCs w:val="0"/>
                <w:color w:val="000000"/>
                <w:sz w:val="18"/>
                <w:szCs w:val="18"/>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1796">
            <w:pPr>
              <w:snapToGrid w:val="0"/>
              <w:jc w:val="center"/>
              <w:rPr>
                <w:rFonts w:hint="default" w:ascii="Times New Roman" w:hAnsi="Times New Roman" w:eastAsia="宋体" w:cs="Times New Roman"/>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DE8BE">
            <w:pPr>
              <w:snapToGrid w:val="0"/>
              <w:jc w:val="center"/>
              <w:rPr>
                <w:rFonts w:hint="default" w:ascii="Times New Roman" w:hAnsi="Times New Roman" w:eastAsia="宋体" w:cs="Times New Roman"/>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35899">
            <w:pPr>
              <w:snapToGrid w:val="0"/>
              <w:jc w:val="center"/>
              <w:rPr>
                <w:rFonts w:hint="default" w:ascii="Times New Roman" w:hAnsi="Times New Roman" w:eastAsia="宋体" w:cs="Times New Roman"/>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D552">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EDA5F">
            <w:pPr>
              <w:snapToGrid w:val="0"/>
              <w:jc w:val="center"/>
              <w:rPr>
                <w:rFonts w:hint="default" w:ascii="Times New Roman" w:hAnsi="Times New Roman" w:eastAsia="宋体" w:cs="Times New Roman"/>
                <w:i w:val="0"/>
                <w:iCs w:val="0"/>
                <w:color w:val="000000"/>
                <w:sz w:val="18"/>
                <w:szCs w:val="18"/>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BD8B6">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35E7">
            <w:pPr>
              <w:snapToGrid w:val="0"/>
              <w:jc w:val="center"/>
              <w:rPr>
                <w:rFonts w:hint="default" w:ascii="Times New Roman" w:hAnsi="Times New Roman" w:eastAsia="微软雅黑" w:cs="Times New Roman"/>
                <w:i/>
                <w:iCs/>
                <w:color w:val="000000"/>
                <w:sz w:val="16"/>
                <w:szCs w:val="16"/>
                <w:u w:val="none"/>
              </w:rPr>
            </w:pPr>
          </w:p>
        </w:tc>
      </w:tr>
      <w:tr w14:paraId="4B4CF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240E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0C2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5141">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5691E">
            <w:pPr>
              <w:snapToGrid w:val="0"/>
              <w:rPr>
                <w:rFonts w:hint="default" w:ascii="Times New Roman" w:hAnsi="Times New Roman" w:eastAsia="宋体" w:cs="Times New Roman"/>
                <w:i w:val="0"/>
                <w:iCs w:val="0"/>
                <w:color w:val="000000"/>
                <w:sz w:val="18"/>
                <w:szCs w:val="18"/>
                <w:u w:val="none"/>
              </w:rPr>
            </w:pPr>
          </w:p>
        </w:tc>
      </w:tr>
      <w:tr w14:paraId="46D64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468359">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C98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22A0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F801F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51323024R000010440034-工资性支出（新）</w:t>
            </w:r>
          </w:p>
        </w:tc>
      </w:tr>
      <w:tr w14:paraId="75F7F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8830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9A20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07244C77">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9C5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08580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D840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E24B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2EE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0EA7F0">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C81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F0F19">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F4638">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6D579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9D1E83">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13F7F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502F1">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3BD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C80678">
            <w:pPr>
              <w:snapToGrid w:val="0"/>
              <w:rPr>
                <w:rFonts w:hint="default" w:ascii="Times New Roman" w:hAnsi="Times New Roman" w:eastAsia="宋体" w:cs="Times New Roman"/>
                <w:i w:val="0"/>
                <w:iCs w:val="0"/>
                <w:color w:val="000000"/>
                <w:sz w:val="18"/>
                <w:szCs w:val="18"/>
                <w:u w:val="none"/>
              </w:rPr>
            </w:pPr>
          </w:p>
        </w:tc>
      </w:tr>
      <w:tr w14:paraId="1A86C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2E2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6FA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1B4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3A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6160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DC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E1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06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01C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4D3F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444A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B2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03F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34.76</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37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38.67</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CF1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F57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29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042E">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03D12">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164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73CC5">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63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B4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34.76</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0D0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38.67</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82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980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9C3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E33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D4FA7">
            <w:pPr>
              <w:snapToGrid w:val="0"/>
              <w:rPr>
                <w:rFonts w:hint="default" w:ascii="Times New Roman" w:hAnsi="Times New Roman" w:eastAsia="黑体" w:cs="Times New Roman"/>
                <w:i/>
                <w:iCs/>
                <w:color w:val="000000"/>
                <w:sz w:val="18"/>
                <w:szCs w:val="18"/>
                <w:u w:val="none"/>
              </w:rPr>
            </w:pPr>
          </w:p>
        </w:tc>
      </w:tr>
      <w:tr w14:paraId="499FE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1110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6A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F85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271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419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08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80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7B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5E89A">
            <w:pPr>
              <w:snapToGrid w:val="0"/>
              <w:rPr>
                <w:rFonts w:hint="default" w:ascii="Times New Roman" w:hAnsi="Times New Roman" w:eastAsia="黑体" w:cs="Times New Roman"/>
                <w:i/>
                <w:iCs/>
                <w:color w:val="000000"/>
                <w:sz w:val="18"/>
                <w:szCs w:val="18"/>
                <w:u w:val="none"/>
              </w:rPr>
            </w:pPr>
          </w:p>
        </w:tc>
      </w:tr>
      <w:tr w14:paraId="77FB3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8DF1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32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1B6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A36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68D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C44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3E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D71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57E26">
            <w:pPr>
              <w:snapToGrid w:val="0"/>
              <w:rPr>
                <w:rFonts w:hint="default" w:ascii="Times New Roman" w:hAnsi="Times New Roman" w:eastAsia="黑体" w:cs="Times New Roman"/>
                <w:i/>
                <w:iCs/>
                <w:color w:val="000000"/>
                <w:sz w:val="18"/>
                <w:szCs w:val="18"/>
                <w:u w:val="none"/>
              </w:rPr>
            </w:pPr>
          </w:p>
        </w:tc>
      </w:tr>
      <w:tr w14:paraId="7FA51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2451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6DC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4487">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8A0A8">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90603">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68400">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99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E8C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A2DDD">
            <w:pPr>
              <w:snapToGrid w:val="0"/>
              <w:rPr>
                <w:rFonts w:hint="default" w:ascii="Times New Roman" w:hAnsi="Times New Roman" w:eastAsia="黑体" w:cs="Times New Roman"/>
                <w:i/>
                <w:iCs/>
                <w:color w:val="000000"/>
                <w:sz w:val="18"/>
                <w:szCs w:val="18"/>
                <w:u w:val="none"/>
              </w:rPr>
            </w:pPr>
          </w:p>
        </w:tc>
      </w:tr>
      <w:tr w14:paraId="57CE6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D88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3AA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4FD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007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AC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7A3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B32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FB3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32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7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C35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1A2A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F7BC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FF7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53E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F88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C2D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246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7B4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CE91">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78B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3F135">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2E42">
            <w:pPr>
              <w:snapToGrid w:val="0"/>
              <w:jc w:val="center"/>
              <w:rPr>
                <w:rFonts w:hint="default" w:ascii="Times New Roman" w:hAnsi="Times New Roman" w:eastAsia="微软雅黑" w:cs="Times New Roman"/>
                <w:i/>
                <w:iCs/>
                <w:color w:val="000000"/>
                <w:sz w:val="16"/>
                <w:szCs w:val="16"/>
                <w:u w:val="none"/>
              </w:rPr>
            </w:pPr>
          </w:p>
        </w:tc>
      </w:tr>
      <w:tr w14:paraId="62ABF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9647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9A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99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3F0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04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59F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A0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40EA">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628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6C6EF">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47E0">
            <w:pPr>
              <w:snapToGrid w:val="0"/>
              <w:jc w:val="center"/>
              <w:rPr>
                <w:rFonts w:hint="default" w:ascii="Times New Roman" w:hAnsi="Times New Roman" w:eastAsia="微软雅黑" w:cs="Times New Roman"/>
                <w:i/>
                <w:iCs/>
                <w:color w:val="000000"/>
                <w:sz w:val="16"/>
                <w:szCs w:val="16"/>
                <w:u w:val="none"/>
              </w:rPr>
            </w:pPr>
          </w:p>
        </w:tc>
      </w:tr>
      <w:tr w14:paraId="6909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932E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CE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E8DD7">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FCBC">
            <w:pPr>
              <w:snapToGrid w:val="0"/>
              <w:rPr>
                <w:rFonts w:hint="default" w:ascii="Times New Roman" w:hAnsi="Times New Roman" w:eastAsia="宋体" w:cs="Times New Roman"/>
                <w:i w:val="0"/>
                <w:iCs w:val="0"/>
                <w:color w:val="000000"/>
                <w:sz w:val="18"/>
                <w:szCs w:val="18"/>
                <w:u w:val="none"/>
              </w:rPr>
            </w:pPr>
          </w:p>
        </w:tc>
      </w:tr>
      <w:tr w14:paraId="47AC6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DBD1EA">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ADF3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DAE1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C31ED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51323024R000010441706-机关事业单位基本养老保险缴费支出（新）</w:t>
            </w:r>
          </w:p>
        </w:tc>
      </w:tr>
      <w:tr w14:paraId="1287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9BBA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516C1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6AE214B4">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A29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46D72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208A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D97F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4864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2B8187">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A120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7F9F1">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94ECD">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BC31C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AE25A6">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4CD69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3D27B">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A77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13A6D6">
            <w:pPr>
              <w:snapToGrid w:val="0"/>
              <w:rPr>
                <w:rFonts w:hint="default" w:ascii="Times New Roman" w:hAnsi="Times New Roman" w:eastAsia="宋体" w:cs="Times New Roman"/>
                <w:i w:val="0"/>
                <w:iCs w:val="0"/>
                <w:color w:val="000000"/>
                <w:sz w:val="18"/>
                <w:szCs w:val="18"/>
                <w:u w:val="none"/>
              </w:rPr>
            </w:pPr>
          </w:p>
        </w:tc>
      </w:tr>
      <w:tr w14:paraId="2C9A5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B5A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69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B6A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D0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1E8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545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2BD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7E3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FA3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C060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8A3F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90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C9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12.01</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DA5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0C1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B1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35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963C">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E72F0">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C717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06F4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EB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F57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12.01</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3F3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0C6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37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41F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5BE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8ADA0">
            <w:pPr>
              <w:snapToGrid w:val="0"/>
              <w:rPr>
                <w:rFonts w:hint="default" w:ascii="Times New Roman" w:hAnsi="Times New Roman" w:eastAsia="黑体" w:cs="Times New Roman"/>
                <w:i/>
                <w:iCs/>
                <w:color w:val="000000"/>
                <w:sz w:val="18"/>
                <w:szCs w:val="18"/>
                <w:u w:val="none"/>
              </w:rPr>
            </w:pPr>
          </w:p>
        </w:tc>
      </w:tr>
      <w:tr w14:paraId="569B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B581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2E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02A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8C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CBE3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E7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7D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B30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72582">
            <w:pPr>
              <w:snapToGrid w:val="0"/>
              <w:rPr>
                <w:rFonts w:hint="default" w:ascii="Times New Roman" w:hAnsi="Times New Roman" w:eastAsia="黑体" w:cs="Times New Roman"/>
                <w:i/>
                <w:iCs/>
                <w:color w:val="000000"/>
                <w:sz w:val="18"/>
                <w:szCs w:val="18"/>
                <w:u w:val="none"/>
              </w:rPr>
            </w:pPr>
          </w:p>
        </w:tc>
      </w:tr>
      <w:tr w14:paraId="5E190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E9F3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43D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B7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AA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58FC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7F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E9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AFB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84658">
            <w:pPr>
              <w:snapToGrid w:val="0"/>
              <w:rPr>
                <w:rFonts w:hint="default" w:ascii="Times New Roman" w:hAnsi="Times New Roman" w:eastAsia="黑体" w:cs="Times New Roman"/>
                <w:i/>
                <w:iCs/>
                <w:color w:val="000000"/>
                <w:sz w:val="18"/>
                <w:szCs w:val="18"/>
                <w:u w:val="none"/>
              </w:rPr>
            </w:pPr>
          </w:p>
        </w:tc>
      </w:tr>
      <w:tr w14:paraId="21AE3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5236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A3A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A06D">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B911">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2E726">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8207C">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42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FD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4AD43">
            <w:pPr>
              <w:snapToGrid w:val="0"/>
              <w:rPr>
                <w:rFonts w:hint="default" w:ascii="Times New Roman" w:hAnsi="Times New Roman" w:eastAsia="黑体" w:cs="Times New Roman"/>
                <w:i/>
                <w:iCs/>
                <w:color w:val="000000"/>
                <w:sz w:val="18"/>
                <w:szCs w:val="18"/>
                <w:u w:val="none"/>
              </w:rPr>
            </w:pPr>
          </w:p>
        </w:tc>
      </w:tr>
      <w:tr w14:paraId="0FA5B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13A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46C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5F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A4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096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A2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312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89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921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47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FEE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0B2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5B96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2B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68B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005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EED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806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B3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22A4">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B98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EBB8">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9293">
            <w:pPr>
              <w:snapToGrid w:val="0"/>
              <w:jc w:val="center"/>
              <w:rPr>
                <w:rFonts w:hint="default" w:ascii="Times New Roman" w:hAnsi="Times New Roman" w:eastAsia="微软雅黑" w:cs="Times New Roman"/>
                <w:i/>
                <w:iCs/>
                <w:color w:val="000000"/>
                <w:sz w:val="16"/>
                <w:szCs w:val="16"/>
                <w:u w:val="none"/>
              </w:rPr>
            </w:pPr>
          </w:p>
        </w:tc>
      </w:tr>
      <w:tr w14:paraId="6737B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A13A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83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B6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F45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D1B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E8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C1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D75A0">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AC0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6A4F">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54872">
            <w:pPr>
              <w:snapToGrid w:val="0"/>
              <w:jc w:val="center"/>
              <w:rPr>
                <w:rFonts w:hint="default" w:ascii="Times New Roman" w:hAnsi="Times New Roman" w:eastAsia="微软雅黑" w:cs="Times New Roman"/>
                <w:i/>
                <w:iCs/>
                <w:color w:val="000000"/>
                <w:sz w:val="16"/>
                <w:szCs w:val="16"/>
                <w:u w:val="none"/>
              </w:rPr>
            </w:pPr>
          </w:p>
        </w:tc>
      </w:tr>
      <w:tr w14:paraId="6EAD6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127C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D7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204E">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208F8">
            <w:pPr>
              <w:snapToGrid w:val="0"/>
              <w:rPr>
                <w:rFonts w:hint="default" w:ascii="Times New Roman" w:hAnsi="Times New Roman" w:eastAsia="宋体" w:cs="Times New Roman"/>
                <w:i w:val="0"/>
                <w:iCs w:val="0"/>
                <w:color w:val="000000"/>
                <w:sz w:val="18"/>
                <w:szCs w:val="18"/>
                <w:u w:val="none"/>
              </w:rPr>
            </w:pPr>
          </w:p>
        </w:tc>
      </w:tr>
      <w:tr w14:paraId="7CDF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1F1AC0">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C62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6C80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CCF89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51323024R000010441938-机关事业单位职业年金缴费支出（新）</w:t>
            </w:r>
          </w:p>
        </w:tc>
      </w:tr>
      <w:tr w14:paraId="45559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EDAC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F1D15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08F8D5EC">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E347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35108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E2DD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4F6B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CCC3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21D0A0">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D9A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81E46">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43457">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9B196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045F9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19EB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17BF6">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065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169AB7">
            <w:pPr>
              <w:snapToGrid w:val="0"/>
              <w:rPr>
                <w:rFonts w:hint="default" w:ascii="Times New Roman" w:hAnsi="Times New Roman" w:eastAsia="宋体" w:cs="Times New Roman"/>
                <w:i w:val="0"/>
                <w:iCs w:val="0"/>
                <w:color w:val="000000"/>
                <w:sz w:val="18"/>
                <w:szCs w:val="18"/>
                <w:u w:val="none"/>
              </w:rPr>
            </w:pPr>
          </w:p>
        </w:tc>
      </w:tr>
      <w:tr w14:paraId="620E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D48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E67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630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50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764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4ED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C7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AA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6DE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EEC7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8531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C3F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1B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CD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87E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17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2A9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70F5">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4E08E">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29E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D930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33D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21B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4B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70E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AC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F0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C65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617EF">
            <w:pPr>
              <w:snapToGrid w:val="0"/>
              <w:rPr>
                <w:rFonts w:hint="default" w:ascii="Times New Roman" w:hAnsi="Times New Roman" w:eastAsia="黑体" w:cs="Times New Roman"/>
                <w:i/>
                <w:iCs/>
                <w:color w:val="000000"/>
                <w:sz w:val="18"/>
                <w:szCs w:val="18"/>
                <w:u w:val="none"/>
              </w:rPr>
            </w:pPr>
          </w:p>
        </w:tc>
      </w:tr>
      <w:tr w14:paraId="3546B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2B77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7F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72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C8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318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7C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D46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DEE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23AC1">
            <w:pPr>
              <w:snapToGrid w:val="0"/>
              <w:rPr>
                <w:rFonts w:hint="default" w:ascii="Times New Roman" w:hAnsi="Times New Roman" w:eastAsia="黑体" w:cs="Times New Roman"/>
                <w:i/>
                <w:iCs/>
                <w:color w:val="000000"/>
                <w:sz w:val="18"/>
                <w:szCs w:val="18"/>
                <w:u w:val="none"/>
              </w:rPr>
            </w:pPr>
          </w:p>
        </w:tc>
      </w:tr>
      <w:tr w14:paraId="199D1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D0F6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3F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E47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EE0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BAB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C0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76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C6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4F6B3">
            <w:pPr>
              <w:snapToGrid w:val="0"/>
              <w:rPr>
                <w:rFonts w:hint="default" w:ascii="Times New Roman" w:hAnsi="Times New Roman" w:eastAsia="黑体" w:cs="Times New Roman"/>
                <w:i/>
                <w:iCs/>
                <w:color w:val="000000"/>
                <w:sz w:val="18"/>
                <w:szCs w:val="18"/>
                <w:u w:val="none"/>
              </w:rPr>
            </w:pPr>
          </w:p>
        </w:tc>
      </w:tr>
      <w:tr w14:paraId="53180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4E4D1">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1F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2BCAF">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D02FB">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3CF723">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09CD5">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625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023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B88BF">
            <w:pPr>
              <w:snapToGrid w:val="0"/>
              <w:rPr>
                <w:rFonts w:hint="default" w:ascii="Times New Roman" w:hAnsi="Times New Roman" w:eastAsia="黑体" w:cs="Times New Roman"/>
                <w:i/>
                <w:iCs/>
                <w:color w:val="000000"/>
                <w:sz w:val="18"/>
                <w:szCs w:val="18"/>
                <w:u w:val="none"/>
              </w:rPr>
            </w:pPr>
          </w:p>
        </w:tc>
      </w:tr>
      <w:tr w14:paraId="1CD49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9D1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3F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A8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E4D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AE3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0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BC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CFD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C74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6B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15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9D34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6BDD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955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5C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961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16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815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7A5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82A5F">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C9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6582">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F5A4A">
            <w:pPr>
              <w:snapToGrid w:val="0"/>
              <w:jc w:val="center"/>
              <w:rPr>
                <w:rFonts w:hint="default" w:ascii="Times New Roman" w:hAnsi="Times New Roman" w:eastAsia="微软雅黑" w:cs="Times New Roman"/>
                <w:i/>
                <w:iCs/>
                <w:color w:val="000000"/>
                <w:sz w:val="16"/>
                <w:szCs w:val="16"/>
                <w:u w:val="none"/>
              </w:rPr>
            </w:pPr>
          </w:p>
        </w:tc>
      </w:tr>
      <w:tr w14:paraId="36203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E6B5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11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F9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D1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28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66F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2B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71772">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653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DF25">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7A1BE">
            <w:pPr>
              <w:snapToGrid w:val="0"/>
              <w:jc w:val="center"/>
              <w:rPr>
                <w:rFonts w:hint="default" w:ascii="Times New Roman" w:hAnsi="Times New Roman" w:eastAsia="微软雅黑" w:cs="Times New Roman"/>
                <w:i/>
                <w:iCs/>
                <w:color w:val="000000"/>
                <w:sz w:val="16"/>
                <w:szCs w:val="16"/>
                <w:u w:val="none"/>
              </w:rPr>
            </w:pPr>
          </w:p>
        </w:tc>
      </w:tr>
      <w:tr w14:paraId="274AA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F466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24E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36A39">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45FAF">
            <w:pPr>
              <w:snapToGrid w:val="0"/>
              <w:rPr>
                <w:rFonts w:hint="default" w:ascii="Times New Roman" w:hAnsi="Times New Roman" w:eastAsia="宋体" w:cs="Times New Roman"/>
                <w:i w:val="0"/>
                <w:iCs w:val="0"/>
                <w:color w:val="000000"/>
                <w:sz w:val="18"/>
                <w:szCs w:val="18"/>
                <w:u w:val="none"/>
              </w:rPr>
            </w:pPr>
          </w:p>
        </w:tc>
      </w:tr>
      <w:tr w14:paraId="53D5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A741E7">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5644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E3DA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EC4C2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51323024R000010442151-职工基本医疗保险缴费（新）</w:t>
            </w:r>
          </w:p>
        </w:tc>
      </w:tr>
      <w:tr w14:paraId="7E903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45E9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29F6B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01D9B166">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D40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2AA11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E9CC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61C8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A508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ADFBE6">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211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27ADA">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7615B">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E7E2E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6DB3AB">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6B61E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E5C4C">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F1F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E15908">
            <w:pPr>
              <w:snapToGrid w:val="0"/>
              <w:rPr>
                <w:rFonts w:hint="default" w:ascii="Times New Roman" w:hAnsi="Times New Roman" w:eastAsia="宋体" w:cs="Times New Roman"/>
                <w:i w:val="0"/>
                <w:iCs w:val="0"/>
                <w:color w:val="000000"/>
                <w:sz w:val="18"/>
                <w:szCs w:val="18"/>
                <w:u w:val="none"/>
              </w:rPr>
            </w:pPr>
          </w:p>
        </w:tc>
      </w:tr>
      <w:tr w14:paraId="1834C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176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BB2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EA1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DA8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C98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344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29B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666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51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C76C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46A1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41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849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A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B8B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CF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E4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9B96F">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E25CA">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57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61D3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2F6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03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5.25</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A92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F132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1DF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3D9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04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F9FE1">
            <w:pPr>
              <w:snapToGrid w:val="0"/>
              <w:rPr>
                <w:rFonts w:hint="default" w:ascii="Times New Roman" w:hAnsi="Times New Roman" w:eastAsia="黑体" w:cs="Times New Roman"/>
                <w:i/>
                <w:iCs/>
                <w:color w:val="000000"/>
                <w:sz w:val="18"/>
                <w:szCs w:val="18"/>
                <w:u w:val="none"/>
              </w:rPr>
            </w:pPr>
          </w:p>
        </w:tc>
      </w:tr>
      <w:tr w14:paraId="5D663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587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56A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5DB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04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32D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8AD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E8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F5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4BFD6">
            <w:pPr>
              <w:snapToGrid w:val="0"/>
              <w:rPr>
                <w:rFonts w:hint="default" w:ascii="Times New Roman" w:hAnsi="Times New Roman" w:eastAsia="黑体" w:cs="Times New Roman"/>
                <w:i/>
                <w:iCs/>
                <w:color w:val="000000"/>
                <w:sz w:val="18"/>
                <w:szCs w:val="18"/>
                <w:u w:val="none"/>
              </w:rPr>
            </w:pPr>
          </w:p>
        </w:tc>
      </w:tr>
      <w:tr w14:paraId="0FC73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A8E3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071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968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4EC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275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A60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EB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13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3A013">
            <w:pPr>
              <w:snapToGrid w:val="0"/>
              <w:rPr>
                <w:rFonts w:hint="default" w:ascii="Times New Roman" w:hAnsi="Times New Roman" w:eastAsia="黑体" w:cs="Times New Roman"/>
                <w:i/>
                <w:iCs/>
                <w:color w:val="000000"/>
                <w:sz w:val="18"/>
                <w:szCs w:val="18"/>
                <w:u w:val="none"/>
              </w:rPr>
            </w:pPr>
          </w:p>
        </w:tc>
      </w:tr>
      <w:tr w14:paraId="5BCCC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B009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37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2B53">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E16C">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582F6">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E0E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AF4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EC5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ED68E">
            <w:pPr>
              <w:snapToGrid w:val="0"/>
              <w:rPr>
                <w:rFonts w:hint="default" w:ascii="Times New Roman" w:hAnsi="Times New Roman" w:eastAsia="黑体" w:cs="Times New Roman"/>
                <w:i/>
                <w:iCs/>
                <w:color w:val="000000"/>
                <w:sz w:val="18"/>
                <w:szCs w:val="18"/>
                <w:u w:val="none"/>
              </w:rPr>
            </w:pPr>
          </w:p>
        </w:tc>
      </w:tr>
      <w:tr w14:paraId="7745D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08D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67F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EEE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42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F2A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2D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2BF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9E4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220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BD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74A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0A4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30F6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24B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19A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B1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96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B19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2E1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36E9">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90B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6A18">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5C032">
            <w:pPr>
              <w:snapToGrid w:val="0"/>
              <w:jc w:val="center"/>
              <w:rPr>
                <w:rFonts w:hint="default" w:ascii="Times New Roman" w:hAnsi="Times New Roman" w:eastAsia="微软雅黑" w:cs="Times New Roman"/>
                <w:i/>
                <w:iCs/>
                <w:color w:val="000000"/>
                <w:sz w:val="16"/>
                <w:szCs w:val="16"/>
                <w:u w:val="none"/>
              </w:rPr>
            </w:pPr>
          </w:p>
        </w:tc>
      </w:tr>
      <w:tr w14:paraId="74EAF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A4EE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411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71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FF0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6F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18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C6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5ACE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3D4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D90B">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D6908">
            <w:pPr>
              <w:snapToGrid w:val="0"/>
              <w:jc w:val="center"/>
              <w:rPr>
                <w:rFonts w:hint="default" w:ascii="Times New Roman" w:hAnsi="Times New Roman" w:eastAsia="微软雅黑" w:cs="Times New Roman"/>
                <w:i/>
                <w:iCs/>
                <w:color w:val="000000"/>
                <w:sz w:val="16"/>
                <w:szCs w:val="16"/>
                <w:u w:val="none"/>
              </w:rPr>
            </w:pPr>
          </w:p>
        </w:tc>
      </w:tr>
      <w:tr w14:paraId="3198A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A672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A7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BE6C">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7B0A7">
            <w:pPr>
              <w:snapToGrid w:val="0"/>
              <w:rPr>
                <w:rFonts w:hint="default" w:ascii="Times New Roman" w:hAnsi="Times New Roman" w:eastAsia="宋体" w:cs="Times New Roman"/>
                <w:i w:val="0"/>
                <w:iCs w:val="0"/>
                <w:color w:val="000000"/>
                <w:sz w:val="18"/>
                <w:szCs w:val="18"/>
                <w:u w:val="none"/>
              </w:rPr>
            </w:pPr>
          </w:p>
        </w:tc>
      </w:tr>
      <w:tr w14:paraId="4784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01B88B">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EBAC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F3A6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5049F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51323024R000010442387-公务员医疗补助（新）</w:t>
            </w:r>
          </w:p>
        </w:tc>
      </w:tr>
      <w:tr w14:paraId="644E2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0B92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2DE88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26297A6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5DA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33CBE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758B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4FF5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36FB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6A7A7A">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193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B432C">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E94B3">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C8C75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75FD20">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57529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8CE61">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81D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B7AD0D">
            <w:pPr>
              <w:snapToGrid w:val="0"/>
              <w:rPr>
                <w:rFonts w:hint="default" w:ascii="Times New Roman" w:hAnsi="Times New Roman" w:eastAsia="宋体" w:cs="Times New Roman"/>
                <w:i w:val="0"/>
                <w:iCs w:val="0"/>
                <w:color w:val="000000"/>
                <w:sz w:val="18"/>
                <w:szCs w:val="18"/>
                <w:u w:val="none"/>
              </w:rPr>
            </w:pPr>
          </w:p>
        </w:tc>
      </w:tr>
      <w:tr w14:paraId="188E4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538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18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C05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888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B67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27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528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7A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44F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FB13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BFC8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0A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29F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03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CD6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1B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1D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52353">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8C33A">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E27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5574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4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30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544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224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F9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B3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811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43768">
            <w:pPr>
              <w:snapToGrid w:val="0"/>
              <w:rPr>
                <w:rFonts w:hint="default" w:ascii="Times New Roman" w:hAnsi="Times New Roman" w:eastAsia="黑体" w:cs="Times New Roman"/>
                <w:i/>
                <w:iCs/>
                <w:color w:val="000000"/>
                <w:sz w:val="18"/>
                <w:szCs w:val="18"/>
                <w:u w:val="none"/>
              </w:rPr>
            </w:pPr>
          </w:p>
        </w:tc>
      </w:tr>
      <w:tr w14:paraId="08A5A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FA27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B8C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F95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D4F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02F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F41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9B7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235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02CC1">
            <w:pPr>
              <w:snapToGrid w:val="0"/>
              <w:rPr>
                <w:rFonts w:hint="default" w:ascii="Times New Roman" w:hAnsi="Times New Roman" w:eastAsia="黑体" w:cs="Times New Roman"/>
                <w:i/>
                <w:iCs/>
                <w:color w:val="000000"/>
                <w:sz w:val="18"/>
                <w:szCs w:val="18"/>
                <w:u w:val="none"/>
              </w:rPr>
            </w:pPr>
          </w:p>
        </w:tc>
      </w:tr>
      <w:tr w14:paraId="73E0B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1756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2A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19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C6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48B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892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280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E20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D7E58">
            <w:pPr>
              <w:snapToGrid w:val="0"/>
              <w:rPr>
                <w:rFonts w:hint="default" w:ascii="Times New Roman" w:hAnsi="Times New Roman" w:eastAsia="黑体" w:cs="Times New Roman"/>
                <w:i/>
                <w:iCs/>
                <w:color w:val="000000"/>
                <w:sz w:val="18"/>
                <w:szCs w:val="18"/>
                <w:u w:val="none"/>
              </w:rPr>
            </w:pPr>
          </w:p>
        </w:tc>
      </w:tr>
      <w:tr w14:paraId="5A5C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9294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168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AF34">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4F8AA">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BA6B1">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121A">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2B8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AD7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430F5">
            <w:pPr>
              <w:snapToGrid w:val="0"/>
              <w:rPr>
                <w:rFonts w:hint="default" w:ascii="Times New Roman" w:hAnsi="Times New Roman" w:eastAsia="黑体" w:cs="Times New Roman"/>
                <w:i/>
                <w:iCs/>
                <w:color w:val="000000"/>
                <w:sz w:val="18"/>
                <w:szCs w:val="18"/>
                <w:u w:val="none"/>
              </w:rPr>
            </w:pPr>
          </w:p>
        </w:tc>
      </w:tr>
      <w:tr w14:paraId="67E8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469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94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5A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78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7D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5DA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34F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44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AE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CC7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830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D70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7E7A1">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2B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3E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314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957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1BB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A77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084E6">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B14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AB9AD">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3731">
            <w:pPr>
              <w:snapToGrid w:val="0"/>
              <w:jc w:val="center"/>
              <w:rPr>
                <w:rFonts w:hint="default" w:ascii="Times New Roman" w:hAnsi="Times New Roman" w:eastAsia="微软雅黑" w:cs="Times New Roman"/>
                <w:i/>
                <w:iCs/>
                <w:color w:val="000000"/>
                <w:sz w:val="16"/>
                <w:szCs w:val="16"/>
                <w:u w:val="none"/>
              </w:rPr>
            </w:pPr>
          </w:p>
        </w:tc>
      </w:tr>
      <w:tr w14:paraId="06042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1F4D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7EE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B9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BF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2E2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808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67B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99AE">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1F6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A123">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6F2C1">
            <w:pPr>
              <w:snapToGrid w:val="0"/>
              <w:jc w:val="center"/>
              <w:rPr>
                <w:rFonts w:hint="default" w:ascii="Times New Roman" w:hAnsi="Times New Roman" w:eastAsia="微软雅黑" w:cs="Times New Roman"/>
                <w:i/>
                <w:iCs/>
                <w:color w:val="000000"/>
                <w:sz w:val="16"/>
                <w:szCs w:val="16"/>
                <w:u w:val="none"/>
              </w:rPr>
            </w:pPr>
          </w:p>
        </w:tc>
      </w:tr>
      <w:tr w14:paraId="5D952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0070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C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09DEC">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BAF3C">
            <w:pPr>
              <w:snapToGrid w:val="0"/>
              <w:rPr>
                <w:rFonts w:hint="default" w:ascii="Times New Roman" w:hAnsi="Times New Roman" w:eastAsia="宋体" w:cs="Times New Roman"/>
                <w:i w:val="0"/>
                <w:iCs w:val="0"/>
                <w:color w:val="000000"/>
                <w:sz w:val="18"/>
                <w:szCs w:val="18"/>
                <w:u w:val="none"/>
              </w:rPr>
            </w:pPr>
          </w:p>
        </w:tc>
      </w:tr>
      <w:tr w14:paraId="68DDA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DAA2C1">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BECE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C261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4BA7D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51323024R000010442598-住房公积金（新）</w:t>
            </w:r>
          </w:p>
        </w:tc>
      </w:tr>
      <w:tr w14:paraId="5666B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0DA7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06E9D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36DD3559">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44C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2437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DEBB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9EFB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0B03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980E84">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618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7F16B">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4EF8D">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17DD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F2D855">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506F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915F5">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7463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5FD46B">
            <w:pPr>
              <w:snapToGrid w:val="0"/>
              <w:rPr>
                <w:rFonts w:hint="default" w:ascii="Times New Roman" w:hAnsi="Times New Roman" w:eastAsia="宋体" w:cs="Times New Roman"/>
                <w:i w:val="0"/>
                <w:iCs w:val="0"/>
                <w:color w:val="000000"/>
                <w:sz w:val="18"/>
                <w:szCs w:val="18"/>
                <w:u w:val="none"/>
              </w:rPr>
            </w:pPr>
          </w:p>
        </w:tc>
      </w:tr>
      <w:tr w14:paraId="22BF1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810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65A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C1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9ED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4F1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BA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98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E1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AA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1A04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3F2D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B1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91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9.01</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6B4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F85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372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E9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B071">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4D1BF">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0A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919E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C3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BB8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9.01</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EB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335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81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9F6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962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ADD12">
            <w:pPr>
              <w:snapToGrid w:val="0"/>
              <w:rPr>
                <w:rFonts w:hint="default" w:ascii="Times New Roman" w:hAnsi="Times New Roman" w:eastAsia="黑体" w:cs="Times New Roman"/>
                <w:i/>
                <w:iCs/>
                <w:color w:val="000000"/>
                <w:sz w:val="18"/>
                <w:szCs w:val="18"/>
                <w:u w:val="none"/>
              </w:rPr>
            </w:pPr>
          </w:p>
        </w:tc>
      </w:tr>
      <w:tr w14:paraId="1F5A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7A36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CA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A13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726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E19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9C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E4C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071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EAF24">
            <w:pPr>
              <w:snapToGrid w:val="0"/>
              <w:rPr>
                <w:rFonts w:hint="default" w:ascii="Times New Roman" w:hAnsi="Times New Roman" w:eastAsia="黑体" w:cs="Times New Roman"/>
                <w:i/>
                <w:iCs/>
                <w:color w:val="000000"/>
                <w:sz w:val="18"/>
                <w:szCs w:val="18"/>
                <w:u w:val="none"/>
              </w:rPr>
            </w:pPr>
          </w:p>
        </w:tc>
      </w:tr>
      <w:tr w14:paraId="68318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701E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60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DE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14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B01B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0BA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CE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BD7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BF990">
            <w:pPr>
              <w:snapToGrid w:val="0"/>
              <w:rPr>
                <w:rFonts w:hint="default" w:ascii="Times New Roman" w:hAnsi="Times New Roman" w:eastAsia="黑体" w:cs="Times New Roman"/>
                <w:i/>
                <w:iCs/>
                <w:color w:val="000000"/>
                <w:sz w:val="18"/>
                <w:szCs w:val="18"/>
                <w:u w:val="none"/>
              </w:rPr>
            </w:pPr>
          </w:p>
        </w:tc>
      </w:tr>
      <w:tr w14:paraId="67E8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A078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1F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95C4A">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5EE0">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7AF86">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F03D">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D2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0B8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C00CF">
            <w:pPr>
              <w:snapToGrid w:val="0"/>
              <w:rPr>
                <w:rFonts w:hint="default" w:ascii="Times New Roman" w:hAnsi="Times New Roman" w:eastAsia="黑体" w:cs="Times New Roman"/>
                <w:i/>
                <w:iCs/>
                <w:color w:val="000000"/>
                <w:sz w:val="18"/>
                <w:szCs w:val="18"/>
                <w:u w:val="none"/>
              </w:rPr>
            </w:pPr>
          </w:p>
        </w:tc>
      </w:tr>
      <w:tr w14:paraId="05651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75A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667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A74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4C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D5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8D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52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CE0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191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1A1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09D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A023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4EF2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E2C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59A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2E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8F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A2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C6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DE48B">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64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88146">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95BF">
            <w:pPr>
              <w:snapToGrid w:val="0"/>
              <w:jc w:val="center"/>
              <w:rPr>
                <w:rFonts w:hint="default" w:ascii="Times New Roman" w:hAnsi="Times New Roman" w:eastAsia="微软雅黑" w:cs="Times New Roman"/>
                <w:i/>
                <w:iCs/>
                <w:color w:val="000000"/>
                <w:sz w:val="16"/>
                <w:szCs w:val="16"/>
                <w:u w:val="none"/>
              </w:rPr>
            </w:pPr>
          </w:p>
        </w:tc>
      </w:tr>
      <w:tr w14:paraId="559BC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FEBA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E9F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2C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975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8AA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B00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EBB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A2571">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AA2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93FE">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D83F">
            <w:pPr>
              <w:snapToGrid w:val="0"/>
              <w:jc w:val="center"/>
              <w:rPr>
                <w:rFonts w:hint="default" w:ascii="Times New Roman" w:hAnsi="Times New Roman" w:eastAsia="微软雅黑" w:cs="Times New Roman"/>
                <w:i/>
                <w:iCs/>
                <w:color w:val="000000"/>
                <w:sz w:val="16"/>
                <w:szCs w:val="16"/>
                <w:u w:val="none"/>
              </w:rPr>
            </w:pPr>
          </w:p>
        </w:tc>
      </w:tr>
      <w:tr w14:paraId="56BB1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4052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63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6313">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3C7B5">
            <w:pPr>
              <w:snapToGrid w:val="0"/>
              <w:rPr>
                <w:rFonts w:hint="default" w:ascii="Times New Roman" w:hAnsi="Times New Roman" w:eastAsia="宋体" w:cs="Times New Roman"/>
                <w:i w:val="0"/>
                <w:iCs w:val="0"/>
                <w:color w:val="000000"/>
                <w:sz w:val="18"/>
                <w:szCs w:val="18"/>
                <w:u w:val="none"/>
              </w:rPr>
            </w:pPr>
          </w:p>
        </w:tc>
      </w:tr>
      <w:tr w14:paraId="6A0E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7BC3B0">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15D6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2234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D83A5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51323024R000010442824-其他单位缴费（新）</w:t>
            </w:r>
          </w:p>
        </w:tc>
      </w:tr>
      <w:tr w14:paraId="5A36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678F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D2971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4A6073CE">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CC8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2F707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05F2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C844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7793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0A35A2">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8B42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0840A">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E5E58">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E782B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336C9E">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24169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C4618">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4310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6677C3">
            <w:pPr>
              <w:snapToGrid w:val="0"/>
              <w:rPr>
                <w:rFonts w:hint="default" w:ascii="Times New Roman" w:hAnsi="Times New Roman" w:eastAsia="宋体" w:cs="Times New Roman"/>
                <w:i w:val="0"/>
                <w:iCs w:val="0"/>
                <w:color w:val="000000"/>
                <w:sz w:val="18"/>
                <w:szCs w:val="18"/>
                <w:u w:val="none"/>
              </w:rPr>
            </w:pPr>
          </w:p>
        </w:tc>
      </w:tr>
      <w:tr w14:paraId="1BD76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1C9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D4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829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5B1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CBB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E62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B46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8E8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76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711E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FC78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38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C6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8CD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F037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48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53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E8EF">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6D57A">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62A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64E8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63E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4C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1CB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5B21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3B2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6FA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78A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D898F">
            <w:pPr>
              <w:snapToGrid w:val="0"/>
              <w:rPr>
                <w:rFonts w:hint="default" w:ascii="Times New Roman" w:hAnsi="Times New Roman" w:eastAsia="黑体" w:cs="Times New Roman"/>
                <w:i/>
                <w:iCs/>
                <w:color w:val="000000"/>
                <w:sz w:val="18"/>
                <w:szCs w:val="18"/>
                <w:u w:val="none"/>
              </w:rPr>
            </w:pPr>
          </w:p>
        </w:tc>
      </w:tr>
      <w:tr w14:paraId="32852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B9C7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ECA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7A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17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293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A71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67C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D9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27926">
            <w:pPr>
              <w:snapToGrid w:val="0"/>
              <w:rPr>
                <w:rFonts w:hint="default" w:ascii="Times New Roman" w:hAnsi="Times New Roman" w:eastAsia="黑体" w:cs="Times New Roman"/>
                <w:i/>
                <w:iCs/>
                <w:color w:val="000000"/>
                <w:sz w:val="18"/>
                <w:szCs w:val="18"/>
                <w:u w:val="none"/>
              </w:rPr>
            </w:pPr>
          </w:p>
        </w:tc>
      </w:tr>
      <w:tr w14:paraId="12F32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3B33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8AF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0C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6FA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826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3D9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647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C7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FF4C0">
            <w:pPr>
              <w:snapToGrid w:val="0"/>
              <w:rPr>
                <w:rFonts w:hint="default" w:ascii="Times New Roman" w:hAnsi="Times New Roman" w:eastAsia="黑体" w:cs="Times New Roman"/>
                <w:i/>
                <w:iCs/>
                <w:color w:val="000000"/>
                <w:sz w:val="18"/>
                <w:szCs w:val="18"/>
                <w:u w:val="none"/>
              </w:rPr>
            </w:pPr>
          </w:p>
        </w:tc>
      </w:tr>
      <w:tr w14:paraId="2043D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55D7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DA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46359">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20A84">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23A15">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8234">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E6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A3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F4AE">
            <w:pPr>
              <w:snapToGrid w:val="0"/>
              <w:rPr>
                <w:rFonts w:hint="default" w:ascii="Times New Roman" w:hAnsi="Times New Roman" w:eastAsia="黑体" w:cs="Times New Roman"/>
                <w:i/>
                <w:iCs/>
                <w:color w:val="000000"/>
                <w:sz w:val="18"/>
                <w:szCs w:val="18"/>
                <w:u w:val="none"/>
              </w:rPr>
            </w:pPr>
          </w:p>
        </w:tc>
      </w:tr>
      <w:tr w14:paraId="1138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88E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1B4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19D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03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74B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79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66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C56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912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AA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F5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3A4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7248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683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84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24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07F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1B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C36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02CC">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2D4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BC01">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BB4F">
            <w:pPr>
              <w:snapToGrid w:val="0"/>
              <w:jc w:val="center"/>
              <w:rPr>
                <w:rFonts w:hint="default" w:ascii="Times New Roman" w:hAnsi="Times New Roman" w:eastAsia="微软雅黑" w:cs="Times New Roman"/>
                <w:i/>
                <w:iCs/>
                <w:color w:val="000000"/>
                <w:sz w:val="16"/>
                <w:szCs w:val="16"/>
                <w:u w:val="none"/>
              </w:rPr>
            </w:pPr>
          </w:p>
        </w:tc>
      </w:tr>
      <w:tr w14:paraId="7AED2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CC46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1C1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2F4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9E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224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98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ED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E32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AC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E9600">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8B96">
            <w:pPr>
              <w:snapToGrid w:val="0"/>
              <w:jc w:val="center"/>
              <w:rPr>
                <w:rFonts w:hint="default" w:ascii="Times New Roman" w:hAnsi="Times New Roman" w:eastAsia="微软雅黑" w:cs="Times New Roman"/>
                <w:i/>
                <w:iCs/>
                <w:color w:val="000000"/>
                <w:sz w:val="16"/>
                <w:szCs w:val="16"/>
                <w:u w:val="none"/>
              </w:rPr>
            </w:pPr>
          </w:p>
        </w:tc>
      </w:tr>
      <w:tr w14:paraId="5DB8B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B6E0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269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FF75">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4C26">
            <w:pPr>
              <w:snapToGrid w:val="0"/>
              <w:rPr>
                <w:rFonts w:hint="default" w:ascii="Times New Roman" w:hAnsi="Times New Roman" w:eastAsia="宋体" w:cs="Times New Roman"/>
                <w:i w:val="0"/>
                <w:iCs w:val="0"/>
                <w:color w:val="000000"/>
                <w:sz w:val="18"/>
                <w:szCs w:val="18"/>
                <w:u w:val="none"/>
              </w:rPr>
            </w:pPr>
          </w:p>
        </w:tc>
      </w:tr>
      <w:tr w14:paraId="05418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722394">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CAC7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59C3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16AD2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51323024R000010638359-艰苦边远地区津贴（新）</w:t>
            </w:r>
          </w:p>
        </w:tc>
      </w:tr>
      <w:tr w14:paraId="4BEA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8E0D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B1329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5E4C6F3A">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E73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25C97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DB5A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E272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C4A1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1BA313">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7B0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E7896">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CE877">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ABBAA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53632E">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5361B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5C4AD">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8431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7AECF1">
            <w:pPr>
              <w:snapToGrid w:val="0"/>
              <w:rPr>
                <w:rFonts w:hint="default" w:ascii="Times New Roman" w:hAnsi="Times New Roman" w:eastAsia="宋体" w:cs="Times New Roman"/>
                <w:i w:val="0"/>
                <w:iCs w:val="0"/>
                <w:color w:val="000000"/>
                <w:sz w:val="18"/>
                <w:szCs w:val="18"/>
                <w:u w:val="none"/>
              </w:rPr>
            </w:pPr>
          </w:p>
        </w:tc>
      </w:tr>
      <w:tr w14:paraId="0D831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1E6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69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4F5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C2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1177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0FF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68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1B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C00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45F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E744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2E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B52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C0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630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43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E4C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76FA">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6FD7E">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D75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7D4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BD3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0AA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659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84E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170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BE9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D0C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DA544">
            <w:pPr>
              <w:snapToGrid w:val="0"/>
              <w:rPr>
                <w:rFonts w:hint="default" w:ascii="Times New Roman" w:hAnsi="Times New Roman" w:eastAsia="黑体" w:cs="Times New Roman"/>
                <w:i/>
                <w:iCs/>
                <w:color w:val="000000"/>
                <w:sz w:val="18"/>
                <w:szCs w:val="18"/>
                <w:u w:val="none"/>
              </w:rPr>
            </w:pPr>
          </w:p>
        </w:tc>
      </w:tr>
      <w:tr w14:paraId="7D46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DE64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33C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39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0C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3B5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DF7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855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87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AF3BF">
            <w:pPr>
              <w:snapToGrid w:val="0"/>
              <w:rPr>
                <w:rFonts w:hint="default" w:ascii="Times New Roman" w:hAnsi="Times New Roman" w:eastAsia="黑体" w:cs="Times New Roman"/>
                <w:i/>
                <w:iCs/>
                <w:color w:val="000000"/>
                <w:sz w:val="18"/>
                <w:szCs w:val="18"/>
                <w:u w:val="none"/>
              </w:rPr>
            </w:pPr>
          </w:p>
        </w:tc>
      </w:tr>
      <w:tr w14:paraId="6FA73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6592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7BC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56D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18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DAB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44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03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0C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14F63">
            <w:pPr>
              <w:snapToGrid w:val="0"/>
              <w:rPr>
                <w:rFonts w:hint="default" w:ascii="Times New Roman" w:hAnsi="Times New Roman" w:eastAsia="黑体" w:cs="Times New Roman"/>
                <w:i/>
                <w:iCs/>
                <w:color w:val="000000"/>
                <w:sz w:val="18"/>
                <w:szCs w:val="18"/>
                <w:u w:val="none"/>
              </w:rPr>
            </w:pPr>
          </w:p>
        </w:tc>
      </w:tr>
      <w:tr w14:paraId="62FA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078A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59F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EB402">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E6E31">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8CF8F">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64BA">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79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093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5E86B">
            <w:pPr>
              <w:snapToGrid w:val="0"/>
              <w:rPr>
                <w:rFonts w:hint="default" w:ascii="Times New Roman" w:hAnsi="Times New Roman" w:eastAsia="黑体" w:cs="Times New Roman"/>
                <w:i/>
                <w:iCs/>
                <w:color w:val="000000"/>
                <w:sz w:val="18"/>
                <w:szCs w:val="18"/>
                <w:u w:val="none"/>
              </w:rPr>
            </w:pPr>
          </w:p>
        </w:tc>
      </w:tr>
      <w:tr w14:paraId="0F3A0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089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B08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B02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52D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6B7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44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93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4D8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F6A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A45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F5E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C88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2B1F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1E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DAE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122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E03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2C8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AB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9816">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D02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5CA0B">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62BBD">
            <w:pPr>
              <w:snapToGrid w:val="0"/>
              <w:jc w:val="center"/>
              <w:rPr>
                <w:rFonts w:hint="default" w:ascii="Times New Roman" w:hAnsi="Times New Roman" w:eastAsia="微软雅黑" w:cs="Times New Roman"/>
                <w:i/>
                <w:iCs/>
                <w:color w:val="000000"/>
                <w:sz w:val="16"/>
                <w:szCs w:val="16"/>
                <w:u w:val="none"/>
              </w:rPr>
            </w:pPr>
          </w:p>
        </w:tc>
      </w:tr>
      <w:tr w14:paraId="0E0F6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546D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C2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FF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B64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63F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56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ADF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E11BF">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60F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0641">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E04D6">
            <w:pPr>
              <w:snapToGrid w:val="0"/>
              <w:jc w:val="center"/>
              <w:rPr>
                <w:rFonts w:hint="default" w:ascii="Times New Roman" w:hAnsi="Times New Roman" w:eastAsia="微软雅黑" w:cs="Times New Roman"/>
                <w:i/>
                <w:iCs/>
                <w:color w:val="000000"/>
                <w:sz w:val="16"/>
                <w:szCs w:val="16"/>
                <w:u w:val="none"/>
              </w:rPr>
            </w:pPr>
          </w:p>
        </w:tc>
      </w:tr>
      <w:tr w14:paraId="6B0EF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B4A8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333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E4B9">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8F32">
            <w:pPr>
              <w:snapToGrid w:val="0"/>
              <w:rPr>
                <w:rFonts w:hint="default" w:ascii="Times New Roman" w:hAnsi="Times New Roman" w:eastAsia="宋体" w:cs="Times New Roman"/>
                <w:i w:val="0"/>
                <w:iCs w:val="0"/>
                <w:color w:val="000000"/>
                <w:sz w:val="18"/>
                <w:szCs w:val="18"/>
                <w:u w:val="none"/>
              </w:rPr>
            </w:pPr>
          </w:p>
        </w:tc>
      </w:tr>
      <w:tr w14:paraId="730C9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117413">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05A5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4709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08317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51323024R000010638937-高海拔地区折算工龄补贴（新）</w:t>
            </w:r>
          </w:p>
        </w:tc>
      </w:tr>
      <w:tr w14:paraId="31EA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DDDF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59972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7860670A">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040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2010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24C2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5F3B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8819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4E8136">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1576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034E8">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F46B8">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E9ED8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48583B">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2A17D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ACA9E">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037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801EA0">
            <w:pPr>
              <w:snapToGrid w:val="0"/>
              <w:rPr>
                <w:rFonts w:hint="default" w:ascii="Times New Roman" w:hAnsi="Times New Roman" w:eastAsia="宋体" w:cs="Times New Roman"/>
                <w:i w:val="0"/>
                <w:iCs w:val="0"/>
                <w:color w:val="000000"/>
                <w:sz w:val="18"/>
                <w:szCs w:val="18"/>
                <w:u w:val="none"/>
              </w:rPr>
            </w:pPr>
          </w:p>
        </w:tc>
      </w:tr>
      <w:tr w14:paraId="570C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7E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78D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005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457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7D8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325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E78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57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89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A306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5BAA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42D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39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E24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2BC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FB4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0A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9D77D">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AFF68">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B9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E017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63C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CCA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77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50F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3EE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745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515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DBBFC">
            <w:pPr>
              <w:snapToGrid w:val="0"/>
              <w:rPr>
                <w:rFonts w:hint="default" w:ascii="Times New Roman" w:hAnsi="Times New Roman" w:eastAsia="黑体" w:cs="Times New Roman"/>
                <w:i/>
                <w:iCs/>
                <w:color w:val="000000"/>
                <w:sz w:val="18"/>
                <w:szCs w:val="18"/>
                <w:u w:val="none"/>
              </w:rPr>
            </w:pPr>
          </w:p>
        </w:tc>
      </w:tr>
      <w:tr w14:paraId="539A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1C37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254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3BD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BD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C0F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DC4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E2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87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961F9">
            <w:pPr>
              <w:snapToGrid w:val="0"/>
              <w:rPr>
                <w:rFonts w:hint="default" w:ascii="Times New Roman" w:hAnsi="Times New Roman" w:eastAsia="黑体" w:cs="Times New Roman"/>
                <w:i/>
                <w:iCs/>
                <w:color w:val="000000"/>
                <w:sz w:val="18"/>
                <w:szCs w:val="18"/>
                <w:u w:val="none"/>
              </w:rPr>
            </w:pPr>
          </w:p>
        </w:tc>
      </w:tr>
      <w:tr w14:paraId="52131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CF45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C5D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2C3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5F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F9B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F1C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FF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CAC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CFAC6">
            <w:pPr>
              <w:snapToGrid w:val="0"/>
              <w:rPr>
                <w:rFonts w:hint="default" w:ascii="Times New Roman" w:hAnsi="Times New Roman" w:eastAsia="黑体" w:cs="Times New Roman"/>
                <w:i/>
                <w:iCs/>
                <w:color w:val="000000"/>
                <w:sz w:val="18"/>
                <w:szCs w:val="18"/>
                <w:u w:val="none"/>
              </w:rPr>
            </w:pPr>
          </w:p>
        </w:tc>
      </w:tr>
      <w:tr w14:paraId="13E3C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A648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68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BB034">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36EA">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85A51F">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10BA3">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85E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72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0E77D">
            <w:pPr>
              <w:snapToGrid w:val="0"/>
              <w:rPr>
                <w:rFonts w:hint="default" w:ascii="Times New Roman" w:hAnsi="Times New Roman" w:eastAsia="黑体" w:cs="Times New Roman"/>
                <w:i/>
                <w:iCs/>
                <w:color w:val="000000"/>
                <w:sz w:val="18"/>
                <w:szCs w:val="18"/>
                <w:u w:val="none"/>
              </w:rPr>
            </w:pPr>
          </w:p>
        </w:tc>
      </w:tr>
      <w:tr w14:paraId="0FF7C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2FA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D6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36C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E1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1FA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2DA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66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B8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23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E0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C55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900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CCE1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9A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EC8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D7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E0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77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FE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57046">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0E0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AC6E">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44889">
            <w:pPr>
              <w:snapToGrid w:val="0"/>
              <w:jc w:val="center"/>
              <w:rPr>
                <w:rFonts w:hint="default" w:ascii="Times New Roman" w:hAnsi="Times New Roman" w:eastAsia="微软雅黑" w:cs="Times New Roman"/>
                <w:i/>
                <w:iCs/>
                <w:color w:val="000000"/>
                <w:sz w:val="16"/>
                <w:szCs w:val="16"/>
                <w:u w:val="none"/>
              </w:rPr>
            </w:pPr>
          </w:p>
        </w:tc>
      </w:tr>
      <w:tr w14:paraId="513DB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E678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C22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C7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F08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83B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A99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685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BF92">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A1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F3885">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4922A">
            <w:pPr>
              <w:snapToGrid w:val="0"/>
              <w:jc w:val="center"/>
              <w:rPr>
                <w:rFonts w:hint="default" w:ascii="Times New Roman" w:hAnsi="Times New Roman" w:eastAsia="微软雅黑" w:cs="Times New Roman"/>
                <w:i/>
                <w:iCs/>
                <w:color w:val="000000"/>
                <w:sz w:val="16"/>
                <w:szCs w:val="16"/>
                <w:u w:val="none"/>
              </w:rPr>
            </w:pPr>
          </w:p>
        </w:tc>
      </w:tr>
      <w:tr w14:paraId="569EA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4A22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D12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D87F">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8F5D0">
            <w:pPr>
              <w:snapToGrid w:val="0"/>
              <w:rPr>
                <w:rFonts w:hint="default" w:ascii="Times New Roman" w:hAnsi="Times New Roman" w:eastAsia="宋体" w:cs="Times New Roman"/>
                <w:i w:val="0"/>
                <w:iCs w:val="0"/>
                <w:color w:val="000000"/>
                <w:sz w:val="18"/>
                <w:szCs w:val="18"/>
                <w:u w:val="none"/>
              </w:rPr>
            </w:pPr>
          </w:p>
        </w:tc>
      </w:tr>
      <w:tr w14:paraId="37FAA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1E0094">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402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9250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999DC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51323024Y000010443500-日常公用经费（新）</w:t>
            </w:r>
          </w:p>
        </w:tc>
      </w:tr>
      <w:tr w14:paraId="14964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A2D6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A9A33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48F020B0">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E38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4165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E96F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DAE8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C24E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EC343E">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E5A3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8A3E4">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400B2">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8B346">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A481FD">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73753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E714A">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319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56B109">
            <w:pPr>
              <w:snapToGrid w:val="0"/>
              <w:rPr>
                <w:rFonts w:hint="default" w:ascii="Times New Roman" w:hAnsi="Times New Roman" w:eastAsia="宋体" w:cs="Times New Roman"/>
                <w:i w:val="0"/>
                <w:iCs w:val="0"/>
                <w:color w:val="000000"/>
                <w:sz w:val="18"/>
                <w:szCs w:val="18"/>
                <w:u w:val="none"/>
              </w:rPr>
            </w:pPr>
          </w:p>
        </w:tc>
      </w:tr>
      <w:tr w14:paraId="6687E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7AC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A9B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135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280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5EC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098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97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19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0E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D84B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5890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9C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0F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4D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314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D2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94.25%</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109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AE3DE">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5BB23">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B91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05E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553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7EA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40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10.69</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62B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7D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94.25%</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2A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61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86128">
            <w:pPr>
              <w:snapToGrid w:val="0"/>
              <w:rPr>
                <w:rFonts w:hint="default" w:ascii="Times New Roman" w:hAnsi="Times New Roman" w:eastAsia="黑体" w:cs="Times New Roman"/>
                <w:i/>
                <w:iCs/>
                <w:color w:val="000000"/>
                <w:sz w:val="18"/>
                <w:szCs w:val="18"/>
                <w:u w:val="none"/>
              </w:rPr>
            </w:pPr>
          </w:p>
        </w:tc>
      </w:tr>
      <w:tr w14:paraId="114CF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A53C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1E5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C1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8EA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EF1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663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D4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CF9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14313">
            <w:pPr>
              <w:snapToGrid w:val="0"/>
              <w:rPr>
                <w:rFonts w:hint="default" w:ascii="Times New Roman" w:hAnsi="Times New Roman" w:eastAsia="黑体" w:cs="Times New Roman"/>
                <w:i/>
                <w:iCs/>
                <w:color w:val="000000"/>
                <w:sz w:val="18"/>
                <w:szCs w:val="18"/>
                <w:u w:val="none"/>
              </w:rPr>
            </w:pPr>
          </w:p>
        </w:tc>
      </w:tr>
      <w:tr w14:paraId="29D9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CD41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B2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9F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11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6C1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114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5C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34D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C54BD">
            <w:pPr>
              <w:snapToGrid w:val="0"/>
              <w:rPr>
                <w:rFonts w:hint="default" w:ascii="Times New Roman" w:hAnsi="Times New Roman" w:eastAsia="黑体" w:cs="Times New Roman"/>
                <w:i/>
                <w:iCs/>
                <w:color w:val="000000"/>
                <w:sz w:val="18"/>
                <w:szCs w:val="18"/>
                <w:u w:val="none"/>
              </w:rPr>
            </w:pPr>
          </w:p>
        </w:tc>
      </w:tr>
      <w:tr w14:paraId="62969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2D67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DDA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4D0D">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C976">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507117">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3A8AF">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5234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30D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6B0EE">
            <w:pPr>
              <w:snapToGrid w:val="0"/>
              <w:rPr>
                <w:rFonts w:hint="default" w:ascii="Times New Roman" w:hAnsi="Times New Roman" w:eastAsia="黑体" w:cs="Times New Roman"/>
                <w:i/>
                <w:iCs/>
                <w:color w:val="000000"/>
                <w:sz w:val="18"/>
                <w:szCs w:val="18"/>
                <w:u w:val="none"/>
              </w:rPr>
            </w:pPr>
          </w:p>
        </w:tc>
      </w:tr>
      <w:tr w14:paraId="77245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E9A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9CB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59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BC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43E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A2F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BA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DB2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ED7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A30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5D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7D0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EE98F">
            <w:pPr>
              <w:snapToGrid w:val="0"/>
              <w:jc w:val="center"/>
              <w:rPr>
                <w:rFonts w:hint="default" w:ascii="Times New Roman" w:hAnsi="Times New Roman" w:eastAsia="宋体" w:cs="Times New Roman"/>
                <w:i w:val="0"/>
                <w:iCs w:val="0"/>
                <w:color w:val="000000"/>
                <w:sz w:val="18"/>
                <w:szCs w:val="18"/>
                <w:u w:val="none"/>
              </w:rPr>
            </w:pP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B93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54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DB7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87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8D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D2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3BEA0">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16C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764D">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2963B">
            <w:pPr>
              <w:snapToGrid w:val="0"/>
              <w:jc w:val="center"/>
              <w:rPr>
                <w:rFonts w:hint="default" w:ascii="Times New Roman" w:hAnsi="Times New Roman" w:eastAsia="微软雅黑" w:cs="Times New Roman"/>
                <w:i/>
                <w:iCs/>
                <w:color w:val="000000"/>
                <w:sz w:val="16"/>
                <w:szCs w:val="16"/>
                <w:u w:val="none"/>
              </w:rPr>
            </w:pPr>
          </w:p>
        </w:tc>
      </w:tr>
      <w:tr w14:paraId="1DC9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670C">
            <w:pPr>
              <w:snapToGrid w:val="0"/>
              <w:jc w:val="center"/>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F68A5">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1A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98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40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4C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F36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1E34">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9FF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6EBB5">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6DA4">
            <w:pPr>
              <w:snapToGrid w:val="0"/>
              <w:jc w:val="center"/>
              <w:rPr>
                <w:rFonts w:hint="default" w:ascii="Times New Roman" w:hAnsi="Times New Roman" w:eastAsia="微软雅黑" w:cs="Times New Roman"/>
                <w:i/>
                <w:iCs/>
                <w:color w:val="000000"/>
                <w:sz w:val="16"/>
                <w:szCs w:val="16"/>
                <w:u w:val="none"/>
              </w:rPr>
            </w:pPr>
          </w:p>
        </w:tc>
      </w:tr>
      <w:tr w14:paraId="3322B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547A4">
            <w:pPr>
              <w:snapToGrid w:val="0"/>
              <w:jc w:val="center"/>
              <w:rPr>
                <w:rFonts w:hint="default" w:ascii="Times New Roman" w:hAnsi="Times New Roman" w:eastAsia="宋体" w:cs="Times New Roman"/>
                <w:i w:val="0"/>
                <w:iCs w:val="0"/>
                <w:color w:val="000000"/>
                <w:sz w:val="18"/>
                <w:szCs w:val="18"/>
                <w:u w:val="none"/>
              </w:rPr>
            </w:pP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867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09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2C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893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03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EE6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12A37">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481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7671">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8F72">
            <w:pPr>
              <w:snapToGrid w:val="0"/>
              <w:jc w:val="center"/>
              <w:rPr>
                <w:rFonts w:hint="default" w:ascii="Times New Roman" w:hAnsi="Times New Roman" w:eastAsia="微软雅黑" w:cs="Times New Roman"/>
                <w:i/>
                <w:iCs/>
                <w:color w:val="000000"/>
                <w:sz w:val="16"/>
                <w:szCs w:val="16"/>
                <w:u w:val="none"/>
              </w:rPr>
            </w:pPr>
          </w:p>
        </w:tc>
      </w:tr>
      <w:tr w14:paraId="4DE41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F5B09">
            <w:pPr>
              <w:snapToGrid w:val="0"/>
              <w:jc w:val="center"/>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0D560">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1A7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10C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1E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0A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11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B2F32">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4F5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C3D21">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35DDB">
            <w:pPr>
              <w:snapToGrid w:val="0"/>
              <w:jc w:val="center"/>
              <w:rPr>
                <w:rFonts w:hint="default" w:ascii="Times New Roman" w:hAnsi="Times New Roman" w:eastAsia="微软雅黑" w:cs="Times New Roman"/>
                <w:i/>
                <w:iCs/>
                <w:color w:val="000000"/>
                <w:sz w:val="16"/>
                <w:szCs w:val="16"/>
                <w:u w:val="none"/>
              </w:rPr>
            </w:pPr>
          </w:p>
        </w:tc>
      </w:tr>
      <w:tr w14:paraId="0AD76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A453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94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D65F3">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6E0E">
            <w:pPr>
              <w:snapToGrid w:val="0"/>
              <w:rPr>
                <w:rFonts w:hint="default" w:ascii="Times New Roman" w:hAnsi="Times New Roman" w:eastAsia="宋体" w:cs="Times New Roman"/>
                <w:i w:val="0"/>
                <w:iCs w:val="0"/>
                <w:color w:val="000000"/>
                <w:sz w:val="18"/>
                <w:szCs w:val="18"/>
                <w:u w:val="none"/>
              </w:rPr>
            </w:pPr>
          </w:p>
        </w:tc>
      </w:tr>
      <w:tr w14:paraId="10DD9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759738">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A700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7377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2457E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51323025R000012670735-残疾人就业保障金</w:t>
            </w:r>
          </w:p>
        </w:tc>
      </w:tr>
      <w:tr w14:paraId="6EFD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3B14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E10C39">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49F15004">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91DF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6D20A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1D7F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DE6E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DBD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31A441">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9AEF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833F9">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7C5C3">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4B6A22">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2FCEE6">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CE3C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0FDD0">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D92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9120A3">
            <w:pPr>
              <w:snapToGrid w:val="0"/>
              <w:rPr>
                <w:rFonts w:hint="default" w:ascii="Times New Roman" w:hAnsi="Times New Roman" w:eastAsia="宋体" w:cs="Times New Roman"/>
                <w:i w:val="0"/>
                <w:iCs w:val="0"/>
                <w:color w:val="000000"/>
                <w:sz w:val="18"/>
                <w:szCs w:val="18"/>
                <w:u w:val="none"/>
              </w:rPr>
            </w:pPr>
          </w:p>
        </w:tc>
      </w:tr>
      <w:tr w14:paraId="4815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89B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5B5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37D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76D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DB7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FC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D67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9B3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CC3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0341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CD60C">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C5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1C5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8F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454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965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A8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71053">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C81AD">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D76E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C9E6E">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59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E7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59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704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DB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84F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52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C447B">
            <w:pPr>
              <w:snapToGrid w:val="0"/>
              <w:rPr>
                <w:rFonts w:hint="default" w:ascii="Times New Roman" w:hAnsi="Times New Roman" w:eastAsia="黑体" w:cs="Times New Roman"/>
                <w:i/>
                <w:iCs/>
                <w:color w:val="000000"/>
                <w:sz w:val="18"/>
                <w:szCs w:val="18"/>
                <w:u w:val="none"/>
              </w:rPr>
            </w:pPr>
          </w:p>
        </w:tc>
      </w:tr>
      <w:tr w14:paraId="47E8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B6AF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90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2CB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D1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C4C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ED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D1C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E55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6DB36">
            <w:pPr>
              <w:snapToGrid w:val="0"/>
              <w:rPr>
                <w:rFonts w:hint="default" w:ascii="Times New Roman" w:hAnsi="Times New Roman" w:eastAsia="黑体" w:cs="Times New Roman"/>
                <w:i/>
                <w:iCs/>
                <w:color w:val="000000"/>
                <w:sz w:val="18"/>
                <w:szCs w:val="18"/>
                <w:u w:val="none"/>
              </w:rPr>
            </w:pPr>
          </w:p>
        </w:tc>
      </w:tr>
      <w:tr w14:paraId="1DD78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7898F">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B0C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A5A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005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9623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58C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83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CCB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50216">
            <w:pPr>
              <w:snapToGrid w:val="0"/>
              <w:rPr>
                <w:rFonts w:hint="default" w:ascii="Times New Roman" w:hAnsi="Times New Roman" w:eastAsia="黑体" w:cs="Times New Roman"/>
                <w:i/>
                <w:iCs/>
                <w:color w:val="000000"/>
                <w:sz w:val="18"/>
                <w:szCs w:val="18"/>
                <w:u w:val="none"/>
              </w:rPr>
            </w:pPr>
          </w:p>
        </w:tc>
      </w:tr>
      <w:tr w14:paraId="25D2B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404F1">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BA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805F">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95D4">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26BA3F">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64581">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52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C7E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AF9CD">
            <w:pPr>
              <w:snapToGrid w:val="0"/>
              <w:rPr>
                <w:rFonts w:hint="default" w:ascii="Times New Roman" w:hAnsi="Times New Roman" w:eastAsia="黑体" w:cs="Times New Roman"/>
                <w:i/>
                <w:iCs/>
                <w:color w:val="000000"/>
                <w:sz w:val="18"/>
                <w:szCs w:val="18"/>
                <w:u w:val="none"/>
              </w:rPr>
            </w:pPr>
          </w:p>
        </w:tc>
      </w:tr>
      <w:tr w14:paraId="27A29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871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3F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D1E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1CC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D50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7E8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18F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39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288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6F8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D35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DEBC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5A20">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59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0F7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86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E06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302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16F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D32F">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25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8718">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675E">
            <w:pPr>
              <w:snapToGrid w:val="0"/>
              <w:jc w:val="center"/>
              <w:rPr>
                <w:rFonts w:hint="default" w:ascii="Times New Roman" w:hAnsi="Times New Roman" w:eastAsia="微软雅黑" w:cs="Times New Roman"/>
                <w:i/>
                <w:iCs/>
                <w:color w:val="000000"/>
                <w:sz w:val="16"/>
                <w:szCs w:val="16"/>
                <w:u w:val="none"/>
              </w:rPr>
            </w:pPr>
          </w:p>
        </w:tc>
      </w:tr>
      <w:tr w14:paraId="28D5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D8058">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967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00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92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EE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88B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F6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AD85">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C6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AA22D">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439F">
            <w:pPr>
              <w:snapToGrid w:val="0"/>
              <w:jc w:val="center"/>
              <w:rPr>
                <w:rFonts w:hint="default" w:ascii="Times New Roman" w:hAnsi="Times New Roman" w:eastAsia="微软雅黑" w:cs="Times New Roman"/>
                <w:i/>
                <w:iCs/>
                <w:color w:val="000000"/>
                <w:sz w:val="16"/>
                <w:szCs w:val="16"/>
                <w:u w:val="none"/>
              </w:rPr>
            </w:pPr>
          </w:p>
        </w:tc>
      </w:tr>
      <w:tr w14:paraId="7B6A4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B7D4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D05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9DA8D">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EB29D">
            <w:pPr>
              <w:snapToGrid w:val="0"/>
              <w:rPr>
                <w:rFonts w:hint="default" w:ascii="Times New Roman" w:hAnsi="Times New Roman" w:eastAsia="宋体" w:cs="Times New Roman"/>
                <w:i w:val="0"/>
                <w:iCs w:val="0"/>
                <w:color w:val="000000"/>
                <w:sz w:val="18"/>
                <w:szCs w:val="18"/>
                <w:u w:val="none"/>
              </w:rPr>
            </w:pPr>
          </w:p>
        </w:tc>
      </w:tr>
      <w:tr w14:paraId="6387C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89D035">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818D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0F0D1">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147B0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51323025R000013352112-在职人员基础绩效奖</w:t>
            </w:r>
          </w:p>
        </w:tc>
      </w:tr>
      <w:tr w14:paraId="40A3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F33B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1A7534">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3BBC83C3">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5DC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27FD7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744D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362F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1A8F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3490A">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E680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04FA9">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7C468">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BCAAB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DC2EC">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58D3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D91E3">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4B02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208378">
            <w:pPr>
              <w:snapToGrid w:val="0"/>
              <w:rPr>
                <w:rFonts w:hint="default" w:ascii="Times New Roman" w:hAnsi="Times New Roman" w:eastAsia="宋体" w:cs="Times New Roman"/>
                <w:i w:val="0"/>
                <w:iCs w:val="0"/>
                <w:color w:val="000000"/>
                <w:sz w:val="18"/>
                <w:szCs w:val="18"/>
                <w:u w:val="none"/>
              </w:rPr>
            </w:pPr>
          </w:p>
        </w:tc>
      </w:tr>
      <w:tr w14:paraId="38F9C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70A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8E5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1F6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7F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ED7C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C2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FD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E3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A8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B59A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0DD1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5CA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86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15.83</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9F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43F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C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E6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A579">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7DC46">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AF6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0CC1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01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5D8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15.83</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1D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15.83</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850E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A3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722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B8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CE71F">
            <w:pPr>
              <w:snapToGrid w:val="0"/>
              <w:rPr>
                <w:rFonts w:hint="default" w:ascii="Times New Roman" w:hAnsi="Times New Roman" w:eastAsia="黑体" w:cs="Times New Roman"/>
                <w:i/>
                <w:iCs/>
                <w:color w:val="000000"/>
                <w:sz w:val="18"/>
                <w:szCs w:val="18"/>
                <w:u w:val="none"/>
              </w:rPr>
            </w:pPr>
          </w:p>
        </w:tc>
      </w:tr>
      <w:tr w14:paraId="2149F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7C3B9">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A07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393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BF0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97A8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96B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100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C76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EEE36">
            <w:pPr>
              <w:snapToGrid w:val="0"/>
              <w:rPr>
                <w:rFonts w:hint="default" w:ascii="Times New Roman" w:hAnsi="Times New Roman" w:eastAsia="黑体" w:cs="Times New Roman"/>
                <w:i/>
                <w:iCs/>
                <w:color w:val="000000"/>
                <w:sz w:val="18"/>
                <w:szCs w:val="18"/>
                <w:u w:val="none"/>
              </w:rPr>
            </w:pPr>
          </w:p>
        </w:tc>
      </w:tr>
      <w:tr w14:paraId="21E72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B4D97">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4FB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1FA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EC1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BB6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3A5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8B6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F5F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4E051">
            <w:pPr>
              <w:snapToGrid w:val="0"/>
              <w:rPr>
                <w:rFonts w:hint="default" w:ascii="Times New Roman" w:hAnsi="Times New Roman" w:eastAsia="黑体" w:cs="Times New Roman"/>
                <w:i/>
                <w:iCs/>
                <w:color w:val="000000"/>
                <w:sz w:val="18"/>
                <w:szCs w:val="18"/>
                <w:u w:val="none"/>
              </w:rPr>
            </w:pPr>
          </w:p>
        </w:tc>
      </w:tr>
      <w:tr w14:paraId="47B0A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8D9CD">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872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1893B">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0903">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10008C">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FD4EE">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3E4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EA6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4DB63">
            <w:pPr>
              <w:snapToGrid w:val="0"/>
              <w:rPr>
                <w:rFonts w:hint="default" w:ascii="Times New Roman" w:hAnsi="Times New Roman" w:eastAsia="黑体" w:cs="Times New Roman"/>
                <w:i/>
                <w:iCs/>
                <w:color w:val="000000"/>
                <w:sz w:val="18"/>
                <w:szCs w:val="18"/>
                <w:u w:val="none"/>
              </w:rPr>
            </w:pPr>
          </w:p>
        </w:tc>
      </w:tr>
      <w:tr w14:paraId="41A9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EEB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81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D4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B9D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5D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44C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14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5FC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77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00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588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1BA6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04C3A">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D2A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FA6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F4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EBF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68B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59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6DD50">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5A3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BC04A">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47970">
            <w:pPr>
              <w:snapToGrid w:val="0"/>
              <w:jc w:val="center"/>
              <w:rPr>
                <w:rFonts w:hint="default" w:ascii="Times New Roman" w:hAnsi="Times New Roman" w:eastAsia="微软雅黑" w:cs="Times New Roman"/>
                <w:i/>
                <w:iCs/>
                <w:color w:val="000000"/>
                <w:sz w:val="16"/>
                <w:szCs w:val="16"/>
                <w:u w:val="none"/>
              </w:rPr>
            </w:pPr>
          </w:p>
        </w:tc>
      </w:tr>
      <w:tr w14:paraId="0175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21BF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5917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A60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BF4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2F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63B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EF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5CE4D">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F4F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89740">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95B9">
            <w:pPr>
              <w:snapToGrid w:val="0"/>
              <w:jc w:val="center"/>
              <w:rPr>
                <w:rFonts w:hint="default" w:ascii="Times New Roman" w:hAnsi="Times New Roman" w:eastAsia="微软雅黑" w:cs="Times New Roman"/>
                <w:i/>
                <w:iCs/>
                <w:color w:val="000000"/>
                <w:sz w:val="16"/>
                <w:szCs w:val="16"/>
                <w:u w:val="none"/>
              </w:rPr>
            </w:pPr>
          </w:p>
        </w:tc>
      </w:tr>
      <w:tr w14:paraId="595F9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43DA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7B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2755D">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FA82E">
            <w:pPr>
              <w:snapToGrid w:val="0"/>
              <w:rPr>
                <w:rFonts w:hint="default" w:ascii="Times New Roman" w:hAnsi="Times New Roman" w:eastAsia="宋体" w:cs="Times New Roman"/>
                <w:i w:val="0"/>
                <w:iCs w:val="0"/>
                <w:color w:val="000000"/>
                <w:sz w:val="18"/>
                <w:szCs w:val="18"/>
                <w:u w:val="none"/>
              </w:rPr>
            </w:pPr>
          </w:p>
        </w:tc>
      </w:tr>
      <w:tr w14:paraId="6BCB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9BF787">
            <w:pPr>
              <w:keepNext w:val="0"/>
              <w:keepLines w:val="0"/>
              <w:widowControl/>
              <w:suppressLineNumbers w:val="0"/>
              <w:snapToGrid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7DFC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8260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F3D83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51323025R000013373711-在职人员年度考核奖</w:t>
            </w:r>
          </w:p>
        </w:tc>
      </w:tr>
      <w:tr w14:paraId="46116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29D3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DC91B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中共壤塘县委巡察工作领导小组办公室</w:t>
            </w:r>
          </w:p>
        </w:tc>
        <w:tc>
          <w:tcPr>
            <w:tcW w:w="535" w:type="pct"/>
            <w:tcBorders>
              <w:top w:val="nil"/>
              <w:left w:val="nil"/>
              <w:bottom w:val="nil"/>
              <w:right w:val="nil"/>
            </w:tcBorders>
            <w:shd w:val="clear" w:color="auto" w:fill="auto"/>
            <w:vAlign w:val="center"/>
          </w:tcPr>
          <w:p w14:paraId="1BB8F0DD">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5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443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中共壤塘县委巡察工作服务中心</w:t>
            </w:r>
          </w:p>
        </w:tc>
      </w:tr>
      <w:tr w14:paraId="23DC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2CE5F">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2EFAD">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DBA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6CB1B6">
            <w:pPr>
              <w:keepNext w:val="0"/>
              <w:keepLines w:val="0"/>
              <w:widowControl/>
              <w:suppressLineNumbers w:val="0"/>
              <w:snapToGrid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2B6A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AA564">
            <w:pPr>
              <w:snapToGrid w:val="0"/>
              <w:rPr>
                <w:rFonts w:hint="default" w:ascii="Times New Roman" w:hAnsi="Times New Roman" w:eastAsia="宋体" w:cs="Times New Roman"/>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74B24">
            <w:pPr>
              <w:snapToGrid w:val="0"/>
              <w:rPr>
                <w:rFonts w:hint="default" w:ascii="Times New Roman" w:hAnsi="Times New Roman" w:eastAsia="宋体" w:cs="Times New Roman"/>
                <w:i w:val="0"/>
                <w:iCs w:val="0"/>
                <w:color w:val="000000"/>
                <w:sz w:val="18"/>
                <w:szCs w:val="18"/>
                <w:u w:val="none"/>
              </w:rPr>
            </w:pPr>
          </w:p>
        </w:tc>
        <w:tc>
          <w:tcPr>
            <w:tcW w:w="21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85B6C3">
            <w:pPr>
              <w:snapToGrid w:val="0"/>
              <w:rPr>
                <w:rFonts w:hint="default" w:ascii="Times New Roman" w:hAnsi="Times New Roman" w:eastAsia="宋体" w:cs="Times New Roman"/>
                <w:i w:val="0"/>
                <w:iCs w:val="0"/>
                <w:color w:val="000000"/>
                <w:sz w:val="18"/>
                <w:szCs w:val="18"/>
                <w:u w:val="none"/>
              </w:rPr>
            </w:pPr>
          </w:p>
        </w:tc>
        <w:tc>
          <w:tcPr>
            <w:tcW w:w="20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7E4C42">
            <w:pPr>
              <w:keepNext w:val="0"/>
              <w:keepLines w:val="0"/>
              <w:widowControl/>
              <w:suppressLineNumbers w:val="0"/>
              <w:snapToGrid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7E774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82456">
            <w:pPr>
              <w:snapToGrid w:val="0"/>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3C8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0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94F86A">
            <w:pPr>
              <w:snapToGrid w:val="0"/>
              <w:rPr>
                <w:rFonts w:hint="default" w:ascii="Times New Roman" w:hAnsi="Times New Roman" w:eastAsia="宋体" w:cs="Times New Roman"/>
                <w:i w:val="0"/>
                <w:iCs w:val="0"/>
                <w:color w:val="000000"/>
                <w:sz w:val="18"/>
                <w:szCs w:val="18"/>
                <w:u w:val="none"/>
              </w:rPr>
            </w:pPr>
          </w:p>
        </w:tc>
      </w:tr>
      <w:tr w14:paraId="1BE35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55C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318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7C0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70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994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F77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BAF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5F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F87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48AD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1F3B3">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EE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AE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07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DB48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B5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1C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B12AC">
            <w:pPr>
              <w:snapToGrid w:val="0"/>
              <w:jc w:val="center"/>
              <w:rPr>
                <w:rFonts w:hint="default" w:ascii="Times New Roman" w:hAnsi="Times New Roman" w:eastAsia="宋体" w:cs="Times New Roman"/>
                <w:i w:val="0"/>
                <w:iCs w:val="0"/>
                <w:color w:val="000000"/>
                <w:sz w:val="18"/>
                <w:szCs w:val="18"/>
                <w:u w:val="none"/>
              </w:rPr>
            </w:pP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91E1C">
            <w:pPr>
              <w:keepNext w:val="0"/>
              <w:keepLines w:val="0"/>
              <w:widowControl/>
              <w:suppressLineNumbers w:val="0"/>
              <w:snapToGrid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E3D6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8F704">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98A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AE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5E1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7.34</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F37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6D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3C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84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40F1C">
            <w:pPr>
              <w:snapToGrid w:val="0"/>
              <w:rPr>
                <w:rFonts w:hint="default" w:ascii="Times New Roman" w:hAnsi="Times New Roman" w:eastAsia="黑体" w:cs="Times New Roman"/>
                <w:i/>
                <w:iCs/>
                <w:color w:val="000000"/>
                <w:sz w:val="18"/>
                <w:szCs w:val="18"/>
                <w:u w:val="none"/>
              </w:rPr>
            </w:pPr>
          </w:p>
        </w:tc>
      </w:tr>
      <w:tr w14:paraId="76813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F3C0B">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356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20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BF7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920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933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5A6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F8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FB18E">
            <w:pPr>
              <w:snapToGrid w:val="0"/>
              <w:rPr>
                <w:rFonts w:hint="default" w:ascii="Times New Roman" w:hAnsi="Times New Roman" w:eastAsia="黑体" w:cs="Times New Roman"/>
                <w:i/>
                <w:iCs/>
                <w:color w:val="000000"/>
                <w:sz w:val="18"/>
                <w:szCs w:val="18"/>
                <w:u w:val="none"/>
              </w:rPr>
            </w:pPr>
          </w:p>
        </w:tc>
      </w:tr>
      <w:tr w14:paraId="0F081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2861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FE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3C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615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7AC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4F0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B1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DFB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69C78">
            <w:pPr>
              <w:snapToGrid w:val="0"/>
              <w:rPr>
                <w:rFonts w:hint="default" w:ascii="Times New Roman" w:hAnsi="Times New Roman" w:eastAsia="黑体" w:cs="Times New Roman"/>
                <w:i/>
                <w:iCs/>
                <w:color w:val="000000"/>
                <w:sz w:val="18"/>
                <w:szCs w:val="18"/>
                <w:u w:val="none"/>
              </w:rPr>
            </w:pPr>
          </w:p>
        </w:tc>
      </w:tr>
      <w:tr w14:paraId="445F5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2A7B6">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5E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531B1">
            <w:pPr>
              <w:snapToGrid w:val="0"/>
              <w:jc w:val="center"/>
              <w:rPr>
                <w:rFonts w:hint="default" w:ascii="Times New Roman" w:hAnsi="Times New Roman" w:eastAsia="微软雅黑" w:cs="Times New Roman"/>
                <w:i/>
                <w:iCs/>
                <w:color w:val="000000"/>
                <w:sz w:val="16"/>
                <w:szCs w:val="16"/>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29C40">
            <w:pPr>
              <w:snapToGrid w:val="0"/>
              <w:jc w:val="center"/>
              <w:rPr>
                <w:rFonts w:hint="default" w:ascii="Times New Roman" w:hAnsi="Times New Roman" w:eastAsia="微软雅黑" w:cs="Times New Roman"/>
                <w:i/>
                <w:iCs/>
                <w:color w:val="000000"/>
                <w:sz w:val="16"/>
                <w:szCs w:val="16"/>
                <w:u w:val="none"/>
              </w:rPr>
            </w:pP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4B7E1">
            <w:pPr>
              <w:snapToGrid w:val="0"/>
              <w:jc w:val="center"/>
              <w:rPr>
                <w:rFonts w:hint="default" w:ascii="Times New Roman" w:hAnsi="Times New Roman" w:eastAsia="微软雅黑" w:cs="Times New Roman"/>
                <w:i/>
                <w:iCs/>
                <w:color w:val="000000"/>
                <w:sz w:val="16"/>
                <w:szCs w:val="16"/>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841E">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7E2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F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3BB97">
            <w:pPr>
              <w:snapToGrid w:val="0"/>
              <w:rPr>
                <w:rFonts w:hint="default" w:ascii="Times New Roman" w:hAnsi="Times New Roman" w:eastAsia="黑体" w:cs="Times New Roman"/>
                <w:i/>
                <w:iCs/>
                <w:color w:val="000000"/>
                <w:sz w:val="18"/>
                <w:szCs w:val="18"/>
                <w:u w:val="none"/>
              </w:rPr>
            </w:pPr>
          </w:p>
        </w:tc>
      </w:tr>
      <w:tr w14:paraId="6AE39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11E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AF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194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0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E39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619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3B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67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EA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78E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A1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A473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60B02">
            <w:pPr>
              <w:snapToGrid w:val="0"/>
              <w:jc w:val="center"/>
              <w:rPr>
                <w:rFonts w:hint="default" w:ascii="Times New Roman" w:hAnsi="Times New Roman" w:eastAsia="宋体" w:cs="Times New Roman"/>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0DB5">
            <w:pPr>
              <w:snapToGrid w:val="0"/>
              <w:jc w:val="center"/>
              <w:rPr>
                <w:rFonts w:hint="default" w:ascii="Times New Roman" w:hAnsi="Times New Roman" w:eastAsia="宋体" w:cs="Times New Roman"/>
                <w:i w:val="0"/>
                <w:iCs w:val="0"/>
                <w:color w:val="000000"/>
                <w:sz w:val="18"/>
                <w:szCs w:val="1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FC9D8">
            <w:pPr>
              <w:snapToGrid w:val="0"/>
              <w:jc w:val="center"/>
              <w:rPr>
                <w:rFonts w:hint="default" w:ascii="Times New Roman" w:hAnsi="Times New Roman" w:eastAsia="宋体" w:cs="Times New Roman"/>
                <w:i w:val="0"/>
                <w:iCs w:val="0"/>
                <w:color w:val="000000"/>
                <w:sz w:val="18"/>
                <w:szCs w:val="18"/>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F9AF">
            <w:pPr>
              <w:snapToGrid w:val="0"/>
              <w:jc w:val="center"/>
              <w:rPr>
                <w:rFonts w:hint="default" w:ascii="Times New Roman" w:hAnsi="Times New Roman" w:eastAsia="宋体" w:cs="Times New Roman"/>
                <w:i w:val="0"/>
                <w:iCs w:val="0"/>
                <w:color w:val="000000"/>
                <w:sz w:val="18"/>
                <w:szCs w:val="18"/>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B3C76">
            <w:pPr>
              <w:snapToGrid w:val="0"/>
              <w:jc w:val="center"/>
              <w:rPr>
                <w:rFonts w:hint="default" w:ascii="Times New Roman" w:hAnsi="Times New Roman" w:eastAsia="宋体" w:cs="Times New Roman"/>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806B7">
            <w:pPr>
              <w:snapToGrid w:val="0"/>
              <w:jc w:val="center"/>
              <w:rPr>
                <w:rFonts w:hint="default" w:ascii="Times New Roman" w:hAnsi="Times New Roman" w:eastAsia="宋体" w:cs="Times New Roman"/>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197F9">
            <w:pPr>
              <w:snapToGrid w:val="0"/>
              <w:jc w:val="center"/>
              <w:rPr>
                <w:rFonts w:hint="default" w:ascii="Times New Roman" w:hAnsi="Times New Roman" w:eastAsia="宋体" w:cs="Times New Roman"/>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477E8">
            <w:pPr>
              <w:snapToGrid w:val="0"/>
              <w:jc w:val="center"/>
              <w:rPr>
                <w:rFonts w:hint="default" w:ascii="Times New Roman" w:hAnsi="Times New Roman" w:eastAsia="微软雅黑" w:cs="Times New Roman"/>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F2F9">
            <w:pPr>
              <w:snapToGrid w:val="0"/>
              <w:jc w:val="center"/>
              <w:rPr>
                <w:rFonts w:hint="default" w:ascii="Times New Roman" w:hAnsi="Times New Roman" w:eastAsia="宋体" w:cs="Times New Roman"/>
                <w:i w:val="0"/>
                <w:iCs w:val="0"/>
                <w:color w:val="000000"/>
                <w:sz w:val="18"/>
                <w:szCs w:val="18"/>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49830">
            <w:pPr>
              <w:snapToGrid w:val="0"/>
              <w:jc w:val="center"/>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9277B">
            <w:pPr>
              <w:snapToGrid w:val="0"/>
              <w:jc w:val="center"/>
              <w:rPr>
                <w:rFonts w:hint="default" w:ascii="Times New Roman" w:hAnsi="Times New Roman" w:eastAsia="微软雅黑" w:cs="Times New Roman"/>
                <w:i/>
                <w:iCs/>
                <w:color w:val="000000"/>
                <w:sz w:val="16"/>
                <w:szCs w:val="16"/>
                <w:u w:val="none"/>
              </w:rPr>
            </w:pPr>
          </w:p>
        </w:tc>
      </w:tr>
      <w:tr w14:paraId="2C153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4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7A56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C12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E899">
            <w:pPr>
              <w:snapToGrid w:val="0"/>
              <w:rPr>
                <w:rFonts w:hint="default" w:ascii="Times New Roman" w:hAnsi="Times New Roman" w:eastAsia="宋体" w:cs="Times New Roman"/>
                <w:i w:val="0"/>
                <w:iCs w:val="0"/>
                <w:color w:val="000000"/>
                <w:sz w:val="18"/>
                <w:szCs w:val="18"/>
                <w:u w:val="none"/>
              </w:rPr>
            </w:pP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822F">
            <w:pPr>
              <w:snapToGrid w:val="0"/>
              <w:rPr>
                <w:rFonts w:hint="default" w:ascii="Times New Roman" w:hAnsi="Times New Roman" w:eastAsia="宋体" w:cs="Times New Roman"/>
                <w:i w:val="0"/>
                <w:iCs w:val="0"/>
                <w:color w:val="000000"/>
                <w:sz w:val="18"/>
                <w:szCs w:val="18"/>
                <w:u w:val="none"/>
              </w:rPr>
            </w:pPr>
          </w:p>
        </w:tc>
      </w:tr>
    </w:tbl>
    <w:p w14:paraId="401925E2">
      <w:pPr>
        <w:keepNext w:val="0"/>
        <w:keepLines w:val="0"/>
        <w:pageBreakBefore w:val="0"/>
        <w:widowControl w:val="0"/>
        <w:kinsoku/>
        <w:wordWrap/>
        <w:overflowPunct/>
        <w:topLinePunct w:val="0"/>
        <w:autoSpaceDE/>
        <w:autoSpaceDN/>
        <w:bidi w:val="0"/>
        <w:spacing w:after="120" w:line="360" w:lineRule="auto"/>
        <w:jc w:val="both"/>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宋体" w:cs="Times New Roman"/>
          <w:b w:val="0"/>
          <w:bCs w:val="0"/>
          <w:i w:val="0"/>
          <w:strike w:val="0"/>
          <w:color w:val="auto"/>
          <w:kern w:val="0"/>
          <w:position w:val="0"/>
          <w:sz w:val="24"/>
          <w:szCs w:val="32"/>
          <w:highlight w:val="none"/>
          <w:u w:val="none"/>
          <w:lang w:val="en-US" w:eastAsia="zh-CN" w:bidi="ar-SA"/>
        </w:rPr>
        <w:br w:type="page"/>
      </w:r>
    </w:p>
    <w:p w14:paraId="4E31698B">
      <w:pPr>
        <w:widowControl/>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29"/>
          <w:rFonts w:hint="default" w:ascii="Times New Roman" w:hAnsi="Times New Roman" w:eastAsia="黑体" w:cs="Times New Roman"/>
          <w:b w:val="0"/>
          <w:color w:val="auto"/>
          <w:highlight w:val="none"/>
        </w:rPr>
        <w:t>五部分 附表</w:t>
      </w:r>
      <w:bookmarkEnd w:id="89"/>
      <w:bookmarkEnd w:id="130"/>
      <w:bookmarkStart w:id="131" w:name="_Toc15396619"/>
    </w:p>
    <w:p w14:paraId="6FAE819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0B9E461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32" w:name="_Toc7153"/>
      <w:r>
        <w:rPr>
          <w:rStyle w:val="30"/>
          <w:rFonts w:hint="default" w:ascii="Times New Roman" w:hAnsi="Times New Roman" w:eastAsia="黑体" w:cs="Times New Roman"/>
          <w:b w:val="0"/>
          <w:color w:val="auto"/>
          <w:highlight w:val="none"/>
          <w:lang w:val="en-US" w:eastAsia="zh-CN" w:bidi="ar-SA"/>
        </w:rPr>
        <w:t>一、收入支出决算总表</w:t>
      </w:r>
      <w:bookmarkEnd w:id="131"/>
    </w:p>
    <w:bookmarkEnd w:id="132"/>
    <w:p w14:paraId="619C8D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33" w:name="_Toc15396620"/>
      <w:bookmarkStart w:id="134" w:name="_Toc9457"/>
      <w:r>
        <w:rPr>
          <w:rStyle w:val="30"/>
          <w:rFonts w:hint="default" w:ascii="Times New Roman" w:hAnsi="Times New Roman" w:eastAsia="黑体" w:cs="Times New Roman"/>
          <w:b w:val="0"/>
          <w:color w:val="auto"/>
          <w:highlight w:val="none"/>
          <w:lang w:val="en-US" w:eastAsia="zh-CN" w:bidi="ar-SA"/>
        </w:rPr>
        <w:t>二、收入决算表</w:t>
      </w:r>
      <w:bookmarkEnd w:id="133"/>
    </w:p>
    <w:bookmarkEnd w:id="134"/>
    <w:p w14:paraId="16AD3D4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35" w:name="_Toc15396621"/>
      <w:bookmarkStart w:id="136" w:name="_Toc23883"/>
      <w:r>
        <w:rPr>
          <w:rStyle w:val="30"/>
          <w:rFonts w:hint="default" w:ascii="Times New Roman" w:hAnsi="Times New Roman" w:eastAsia="黑体" w:cs="Times New Roman"/>
          <w:b w:val="0"/>
          <w:color w:val="auto"/>
          <w:highlight w:val="none"/>
          <w:lang w:val="en-US" w:eastAsia="zh-CN" w:bidi="ar-SA"/>
        </w:rPr>
        <w:t>三、支出决算表</w:t>
      </w:r>
      <w:bookmarkEnd w:id="135"/>
    </w:p>
    <w:bookmarkEnd w:id="136"/>
    <w:p w14:paraId="157C56B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37" w:name="_Toc15396622"/>
      <w:bookmarkStart w:id="138" w:name="_Toc18138"/>
      <w:r>
        <w:rPr>
          <w:rStyle w:val="30"/>
          <w:rFonts w:hint="default" w:ascii="Times New Roman" w:hAnsi="Times New Roman" w:eastAsia="黑体" w:cs="Times New Roman"/>
          <w:b w:val="0"/>
          <w:color w:val="auto"/>
          <w:highlight w:val="none"/>
          <w:lang w:val="en-US" w:eastAsia="zh-CN" w:bidi="ar-SA"/>
        </w:rPr>
        <w:t>四、财政拨款收入支出决算总表</w:t>
      </w:r>
      <w:bookmarkEnd w:id="137"/>
    </w:p>
    <w:bookmarkEnd w:id="138"/>
    <w:p w14:paraId="353FEAA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39" w:name="_Toc15396623"/>
      <w:bookmarkStart w:id="140" w:name="_Toc27716"/>
      <w:r>
        <w:rPr>
          <w:rStyle w:val="30"/>
          <w:rFonts w:hint="default" w:ascii="Times New Roman" w:hAnsi="Times New Roman" w:eastAsia="黑体" w:cs="Times New Roman"/>
          <w:b w:val="0"/>
          <w:color w:val="auto"/>
          <w:highlight w:val="none"/>
          <w:lang w:val="en-US" w:eastAsia="zh-CN" w:bidi="ar-SA"/>
        </w:rPr>
        <w:t>五、财政拨款支出决算明细表</w:t>
      </w:r>
      <w:bookmarkEnd w:id="139"/>
      <w:bookmarkStart w:id="141" w:name="_Toc15396624"/>
    </w:p>
    <w:bookmarkEnd w:id="140"/>
    <w:p w14:paraId="7B49642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42" w:name="_Toc18419"/>
      <w:r>
        <w:rPr>
          <w:rStyle w:val="30"/>
          <w:rFonts w:hint="default" w:ascii="Times New Roman" w:hAnsi="Times New Roman" w:eastAsia="黑体" w:cs="Times New Roman"/>
          <w:b w:val="0"/>
          <w:color w:val="auto"/>
          <w:highlight w:val="none"/>
          <w:lang w:val="en-US" w:eastAsia="zh-CN" w:bidi="ar-SA"/>
        </w:rPr>
        <w:t>六、一般公共预算财政拨款支出决算表</w:t>
      </w:r>
      <w:bookmarkEnd w:id="141"/>
    </w:p>
    <w:bookmarkEnd w:id="142"/>
    <w:p w14:paraId="390A950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43" w:name="_Toc15396625"/>
      <w:bookmarkStart w:id="144" w:name="_Toc14994"/>
      <w:r>
        <w:rPr>
          <w:rStyle w:val="30"/>
          <w:rFonts w:hint="default" w:ascii="Times New Roman" w:hAnsi="Times New Roman" w:eastAsia="黑体" w:cs="Times New Roman"/>
          <w:b w:val="0"/>
          <w:color w:val="auto"/>
          <w:highlight w:val="none"/>
          <w:lang w:val="en-US" w:eastAsia="zh-CN" w:bidi="ar-SA"/>
        </w:rPr>
        <w:t>七、一般公共预算财政拨款支出决算明细表</w:t>
      </w:r>
      <w:bookmarkEnd w:id="143"/>
    </w:p>
    <w:bookmarkEnd w:id="144"/>
    <w:p w14:paraId="649954E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45" w:name="_Toc15396626"/>
      <w:bookmarkStart w:id="146" w:name="_Toc21853"/>
      <w:r>
        <w:rPr>
          <w:rStyle w:val="30"/>
          <w:rFonts w:hint="default" w:ascii="Times New Roman" w:hAnsi="Times New Roman" w:eastAsia="黑体" w:cs="Times New Roman"/>
          <w:b w:val="0"/>
          <w:color w:val="auto"/>
          <w:highlight w:val="none"/>
          <w:lang w:val="en-US" w:eastAsia="zh-CN" w:bidi="ar-SA"/>
        </w:rPr>
        <w:t>八、一般公共预算财政拨款基本支出决算表</w:t>
      </w:r>
      <w:bookmarkEnd w:id="145"/>
    </w:p>
    <w:bookmarkEnd w:id="146"/>
    <w:p w14:paraId="2E5EFFE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47" w:name="_Toc15396627"/>
      <w:bookmarkStart w:id="148" w:name="_Toc25075"/>
      <w:r>
        <w:rPr>
          <w:rStyle w:val="30"/>
          <w:rFonts w:hint="default" w:ascii="Times New Roman" w:hAnsi="Times New Roman" w:eastAsia="黑体" w:cs="Times New Roman"/>
          <w:b w:val="0"/>
          <w:color w:val="auto"/>
          <w:highlight w:val="none"/>
          <w:lang w:val="en-US" w:eastAsia="zh-CN" w:bidi="ar-SA"/>
        </w:rPr>
        <w:t>九、一般公共预算财政拨款项目支出决算表</w:t>
      </w:r>
      <w:bookmarkEnd w:id="147"/>
    </w:p>
    <w:bookmarkEnd w:id="148"/>
    <w:p w14:paraId="620C12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49" w:name="_Toc15396628"/>
      <w:bookmarkStart w:id="150" w:name="_Toc18045"/>
      <w:r>
        <w:rPr>
          <w:rStyle w:val="30"/>
          <w:rFonts w:hint="default" w:ascii="Times New Roman" w:hAnsi="Times New Roman" w:eastAsia="黑体" w:cs="Times New Roman"/>
          <w:b w:val="0"/>
          <w:color w:val="auto"/>
          <w:highlight w:val="none"/>
          <w:lang w:val="en-US" w:eastAsia="zh-CN" w:bidi="ar-SA"/>
        </w:rPr>
        <w:t>十、</w:t>
      </w:r>
      <w:bookmarkEnd w:id="149"/>
      <w:r>
        <w:rPr>
          <w:rStyle w:val="30"/>
          <w:rFonts w:hint="default" w:ascii="Times New Roman" w:hAnsi="Times New Roman" w:eastAsia="黑体" w:cs="Times New Roman"/>
          <w:b w:val="0"/>
          <w:color w:val="auto"/>
          <w:highlight w:val="none"/>
          <w:lang w:val="en-US" w:eastAsia="zh-CN" w:bidi="ar-SA"/>
        </w:rPr>
        <w:t>政府性基金预算财政拨款收入支出决算表</w:t>
      </w:r>
    </w:p>
    <w:bookmarkEnd w:id="150"/>
    <w:p w14:paraId="36C4D12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51" w:name="_Toc15396629"/>
      <w:bookmarkStart w:id="152" w:name="_Toc22122"/>
      <w:r>
        <w:rPr>
          <w:rStyle w:val="30"/>
          <w:rFonts w:hint="default" w:ascii="Times New Roman" w:hAnsi="Times New Roman" w:eastAsia="黑体" w:cs="Times New Roman"/>
          <w:b w:val="0"/>
          <w:color w:val="auto"/>
          <w:highlight w:val="none"/>
          <w:lang w:val="en-US" w:eastAsia="zh-CN" w:bidi="ar-SA"/>
        </w:rPr>
        <w:t>十一、</w:t>
      </w:r>
      <w:bookmarkEnd w:id="151"/>
      <w:r>
        <w:rPr>
          <w:rStyle w:val="30"/>
          <w:rFonts w:hint="default" w:ascii="Times New Roman" w:hAnsi="Times New Roman" w:eastAsia="黑体" w:cs="Times New Roman"/>
          <w:b w:val="0"/>
          <w:color w:val="auto"/>
          <w:highlight w:val="none"/>
          <w:lang w:val="en-US" w:eastAsia="zh-CN" w:bidi="ar-SA"/>
        </w:rPr>
        <w:t>国有资本经营预算财政拨款收入支出决算表</w:t>
      </w:r>
    </w:p>
    <w:bookmarkEnd w:id="152"/>
    <w:p w14:paraId="7B81417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53" w:name="_Toc15396630"/>
      <w:bookmarkStart w:id="154" w:name="_Toc6324"/>
      <w:r>
        <w:rPr>
          <w:rStyle w:val="30"/>
          <w:rFonts w:hint="default" w:ascii="Times New Roman" w:hAnsi="Times New Roman" w:eastAsia="黑体" w:cs="Times New Roman"/>
          <w:b w:val="0"/>
          <w:color w:val="auto"/>
          <w:highlight w:val="none"/>
          <w:lang w:val="en-US" w:eastAsia="zh-CN" w:bidi="ar-SA"/>
        </w:rPr>
        <w:t>十二、</w:t>
      </w:r>
      <w:bookmarkEnd w:id="153"/>
      <w:r>
        <w:rPr>
          <w:rStyle w:val="30"/>
          <w:rFonts w:hint="default" w:ascii="Times New Roman" w:hAnsi="Times New Roman" w:eastAsia="黑体" w:cs="Times New Roman"/>
          <w:b w:val="0"/>
          <w:color w:val="auto"/>
          <w:highlight w:val="none"/>
          <w:lang w:val="en-US" w:eastAsia="zh-CN" w:bidi="ar-SA"/>
        </w:rPr>
        <w:t>国有资本经营预算财政拨款支出决算表</w:t>
      </w:r>
    </w:p>
    <w:bookmarkEnd w:id="154"/>
    <w:p w14:paraId="10635A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bookmarkStart w:id="155" w:name="_Toc15396631"/>
      <w:bookmarkStart w:id="156" w:name="_Toc15256"/>
      <w:r>
        <w:rPr>
          <w:rStyle w:val="30"/>
          <w:rFonts w:hint="default" w:ascii="Times New Roman" w:hAnsi="Times New Roman" w:eastAsia="黑体" w:cs="Times New Roman"/>
          <w:b w:val="0"/>
          <w:color w:val="auto"/>
          <w:highlight w:val="none"/>
          <w:lang w:val="en-US" w:eastAsia="zh-CN" w:bidi="ar-SA"/>
        </w:rPr>
        <w:t>十三、</w:t>
      </w:r>
      <w:bookmarkEnd w:id="155"/>
      <w:r>
        <w:rPr>
          <w:rStyle w:val="30"/>
          <w:rFonts w:hint="default" w:ascii="Times New Roman" w:hAnsi="Times New Roman" w:eastAsia="黑体" w:cs="Times New Roman"/>
          <w:b w:val="0"/>
          <w:color w:val="auto"/>
          <w:highlight w:val="none"/>
          <w:lang w:val="en-US" w:eastAsia="zh-CN" w:bidi="ar-SA"/>
        </w:rPr>
        <w:t>财政拨款“三公”经费支出决算表</w:t>
      </w:r>
    </w:p>
    <w:bookmarkEnd w:id="156"/>
    <w:p w14:paraId="4BDA5A9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30"/>
          <w:rFonts w:hint="default" w:ascii="Times New Roman" w:hAnsi="Times New Roman" w:eastAsia="黑体" w:cs="Times New Roman"/>
          <w:b w:val="0"/>
          <w:color w:val="auto"/>
          <w:highlight w:val="none"/>
          <w:lang w:val="en-US" w:eastAsia="zh-CN" w:bidi="ar-SA"/>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0578A">
    <w:pPr>
      <w:pStyle w:val="10"/>
      <w:jc w:val="center"/>
    </w:pPr>
  </w:p>
  <w:p w14:paraId="06447E1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1BDE1">
    <w:pPr>
      <w:pStyle w:val="10"/>
      <w:jc w:val="center"/>
    </w:pPr>
  </w:p>
  <w:p w14:paraId="429D3412">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F49D2">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99A1F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499A1F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6C1C8">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03AE5">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3603AE5">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v:textbox>
            </v:shape>
          </w:pict>
        </mc:Fallback>
      </mc:AlternateContent>
    </w:r>
  </w:p>
  <w:p w14:paraId="07C45C75">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6E68F">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BF24F96"/>
    <w:rsid w:val="0C6C4794"/>
    <w:rsid w:val="0CA8290A"/>
    <w:rsid w:val="0D35B1ED"/>
    <w:rsid w:val="0DE07E2B"/>
    <w:rsid w:val="0F98263C"/>
    <w:rsid w:val="101860EC"/>
    <w:rsid w:val="10C055FF"/>
    <w:rsid w:val="11772AA4"/>
    <w:rsid w:val="118107EC"/>
    <w:rsid w:val="11A11B19"/>
    <w:rsid w:val="12C53CBF"/>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9C2DAC"/>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AC52EF5"/>
    <w:rsid w:val="3B7EF35A"/>
    <w:rsid w:val="3B9FDB6C"/>
    <w:rsid w:val="3BF5BC2F"/>
    <w:rsid w:val="3CEBA265"/>
    <w:rsid w:val="3D98207C"/>
    <w:rsid w:val="3D9B0D99"/>
    <w:rsid w:val="3DEE7CF3"/>
    <w:rsid w:val="3DF02244"/>
    <w:rsid w:val="3E78745D"/>
    <w:rsid w:val="3EBFC3E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C753F6C"/>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F961A0"/>
    <w:rsid w:val="712A28F1"/>
    <w:rsid w:val="715C0E4B"/>
    <w:rsid w:val="72233669"/>
    <w:rsid w:val="72734D90"/>
    <w:rsid w:val="7332FE48"/>
    <w:rsid w:val="73AB61DA"/>
    <w:rsid w:val="73AD73D5"/>
    <w:rsid w:val="73B6EB34"/>
    <w:rsid w:val="73FA497D"/>
    <w:rsid w:val="744731E5"/>
    <w:rsid w:val="74527205"/>
    <w:rsid w:val="74BBD01D"/>
    <w:rsid w:val="74ED5379"/>
    <w:rsid w:val="74FC2395"/>
    <w:rsid w:val="75112259"/>
    <w:rsid w:val="75DEEEC2"/>
    <w:rsid w:val="76E3355F"/>
    <w:rsid w:val="76FF5125"/>
    <w:rsid w:val="776F6FFA"/>
    <w:rsid w:val="778769C8"/>
    <w:rsid w:val="77DC22F5"/>
    <w:rsid w:val="79027FED"/>
    <w:rsid w:val="79086DAD"/>
    <w:rsid w:val="79974F09"/>
    <w:rsid w:val="79D7FD79"/>
    <w:rsid w:val="79EE5BA4"/>
    <w:rsid w:val="7A894339"/>
    <w:rsid w:val="7AFF7572"/>
    <w:rsid w:val="7B6C7DFB"/>
    <w:rsid w:val="7B902188"/>
    <w:rsid w:val="7BBFBED0"/>
    <w:rsid w:val="7BC3E394"/>
    <w:rsid w:val="7C1F3737"/>
    <w:rsid w:val="7CBFC87B"/>
    <w:rsid w:val="7CFE0F48"/>
    <w:rsid w:val="7D7EC23E"/>
    <w:rsid w:val="7D8B601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51</Pages>
  <Words>7946</Words>
  <Characters>8452</Characters>
  <Lines>61</Lines>
  <Paragraphs>17</Paragraphs>
  <TotalTime>3</TotalTime>
  <ScaleCrop>false</ScaleCrop>
  <LinksUpToDate>false</LinksUpToDate>
  <CharactersWithSpaces>8479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suma</cp:lastModifiedBy>
  <cp:lastPrinted>2026-10-19T15:57:53Z</cp:lastPrinted>
  <dcterms:modified xsi:type="dcterms:W3CDTF">2026-10-19T15:58:03Z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y fmtid="{D5CDD505-2E9C-101B-9397-08002B2CF9AE}" pid="4" name="KSOTemplateDocerSaveRecord">
    <vt:lpwstr>eyJoZGlkIjoiOWE1ZmMwODRmNGU1YzNkNTlmMmJmYjRhNmFjZDYwNDMiLCJ1c2VySWQiOiI0MjY2ODMzOTIifQ==</vt:lpwstr>
  </property>
</Properties>
</file>