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920"/>
        <w:gridCol w:w="1519"/>
        <w:gridCol w:w="1322"/>
        <w:gridCol w:w="1331"/>
        <w:gridCol w:w="959"/>
        <w:gridCol w:w="20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071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32"/>
              </w:rPr>
            </w:pPr>
          </w:p>
          <w:p>
            <w:pPr>
              <w:pStyle w:val="2"/>
              <w:spacing w:beforeLines="0" w:afterLines="0"/>
              <w:ind w:left="528" w:leftChars="165"/>
              <w:rPr>
                <w:rFonts w:hint="default" w:eastAsia="Times New Roman"/>
                <w:sz w:val="16"/>
              </w:rPr>
            </w:pPr>
          </w:p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24"/>
              </w:rPr>
            </w:pPr>
            <w:r>
              <w:rPr>
                <w:rFonts w:hint="eastAsia" w:ascii="仿宋_GB2312" w:hAnsi="宋体"/>
                <w:kern w:val="0"/>
                <w:sz w:val="32"/>
              </w:rPr>
              <w:t>附表2</w:t>
            </w:r>
          </w:p>
          <w:p>
            <w:pPr>
              <w:widowControl/>
              <w:spacing w:beforeLines="0" w:afterLines="0" w:line="560" w:lineRule="exact"/>
              <w:jc w:val="center"/>
              <w:rPr>
                <w:rFonts w:hint="default" w:ascii="仿宋_GB2312" w:hAnsi="宋体" w:eastAsia="宋体"/>
                <w:kern w:val="0"/>
                <w:sz w:val="24"/>
              </w:rPr>
            </w:pPr>
            <w:bookmarkStart w:id="0" w:name="_GoBack"/>
            <w:r>
              <w:rPr>
                <w:rFonts w:hint="eastAsia" w:ascii="仿宋_GB2312" w:hAnsi="宋体"/>
                <w:kern w:val="0"/>
                <w:sz w:val="24"/>
              </w:rPr>
              <w:t>信息采集表（公共管理服务类）</w:t>
            </w:r>
            <w:bookmarkEnd w:id="0"/>
          </w:p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乡（镇、街道）村（社区）组（门牌号）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ind w:left="64" w:leftChars="20" w:right="-266" w:rightChars="-83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基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本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信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息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项目名称</w:t>
            </w:r>
          </w:p>
        </w:tc>
        <w:tc>
          <w:tcPr>
            <w:tcW w:w="7200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房屋用途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 xml:space="preserve">□村“两委”办公用房                                      </w:t>
            </w:r>
            <w:r>
              <w:rPr>
                <w:rFonts w:hint="eastAsia" w:ascii="仿宋_GB2312" w:hAnsi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 xml:space="preserve">□学校、幼儿园等教育设施   </w:t>
            </w:r>
            <w:r>
              <w:rPr>
                <w:rFonts w:hint="eastAsia" w:ascii="仿宋_GB2312" w:hAnsi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 xml:space="preserve">□敬老院等养老服务设施                                </w:t>
            </w:r>
            <w:r>
              <w:rPr>
                <w:rFonts w:hint="eastAsia" w:ascii="仿宋_GB2312" w:hAnsi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 xml:space="preserve">□图书馆、阅览室、礼堂及硬化了的公共广场等文化娱乐设施           </w:t>
            </w:r>
            <w:r>
              <w:rPr>
                <w:rFonts w:hint="eastAsia" w:ascii="仿宋_GB2312" w:hAnsi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□卫生站、垃圾处理站、公共厕所等医疗卫生设施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□祠堂、寺庙、教堂等设施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建设主体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名称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建设主体性质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 xml:space="preserve">□集体经济组织   </w:t>
            </w:r>
            <w:r>
              <w:rPr>
                <w:rFonts w:hint="eastAsia" w:ascii="仿宋_GB2312" w:hAnsi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土地来源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□集体自营土地         □租赁        □购买         □流转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□承包地               □自留地 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是否扶贫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项目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□是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□否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是否上级部门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有明确要求</w:t>
            </w:r>
          </w:p>
        </w:tc>
        <w:tc>
          <w:tcPr>
            <w:tcW w:w="30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 xml:space="preserve">□是   部门名称：      </w:t>
            </w:r>
            <w:r>
              <w:rPr>
                <w:rFonts w:hint="eastAsia" w:ascii="仿宋_GB2312" w:hAnsi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开工时间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xx年x月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利用情况</w:t>
            </w:r>
          </w:p>
        </w:tc>
        <w:tc>
          <w:tcPr>
            <w:tcW w:w="435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□闲置       □很少使用     □经常使用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管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理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信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息</w:t>
            </w:r>
          </w:p>
        </w:tc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项目总占用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土地面积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（平方米）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　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占用耕地面积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（平方米）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占用永久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基本农田面积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（平方米）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占用耕地的类型</w:t>
            </w:r>
          </w:p>
        </w:tc>
        <w:tc>
          <w:tcPr>
            <w:tcW w:w="7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□纯耕地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□休耕、撂荒的耕地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□应按照耕地管理的园地、林地、草地、坑塘等用地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□应按照耕地管理的设施农业用地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□应按照耕地管理的地面已硬化的乡村广场等用地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□自然资源管理部门认定为耕地，但林草管理部门认定为林地、草地的土地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□其他耕地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是否符合城乡（村庄）规划</w:t>
            </w: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□未编制规划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□符合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□部分符合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□不符合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是否符合土地利用总体规划（国土空间规划）情况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□符合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□部分符合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□不符合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用地手续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情况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□无手续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□手续不全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□有手续但不合规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没有合法合规用地手续原因</w:t>
            </w:r>
          </w:p>
        </w:tc>
        <w:tc>
          <w:tcPr>
            <w:tcW w:w="2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 xml:space="preserve">□未申请办理用地手续   □不符合规划           </w:t>
            </w:r>
            <w:r>
              <w:rPr>
                <w:rFonts w:hint="eastAsia" w:ascii="仿宋_GB2312" w:hAnsi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□不符合申请条件   □未缴费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□无用地计划指标   □其他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是否作出行政处罚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□是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2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是否申请法院强制执行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□是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2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法院是否受理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□是</w:t>
            </w:r>
            <w:r>
              <w:rPr>
                <w:rFonts w:hint="default" w:ascii="仿宋_GB2312" w:hAnsi="宋体" w:eastAsia="宋体"/>
                <w:kern w:val="0"/>
                <w:sz w:val="18"/>
              </w:rPr>
              <w:br w:type="textWrapping"/>
            </w:r>
            <w:r>
              <w:rPr>
                <w:rFonts w:hint="eastAsia" w:ascii="仿宋_GB2312" w:hAnsi="宋体"/>
                <w:kern w:val="0"/>
                <w:sz w:val="18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备注</w:t>
            </w:r>
          </w:p>
        </w:tc>
        <w:tc>
          <w:tcPr>
            <w:tcW w:w="912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default" w:ascii="仿宋_GB2312" w:hAnsi="宋体" w:eastAsia="宋体"/>
                <w:kern w:val="0"/>
                <w:sz w:val="18"/>
              </w:rPr>
            </w:pPr>
            <w:r>
              <w:rPr>
                <w:rFonts w:hint="eastAsia" w:ascii="仿宋_GB2312" w:hAnsi="宋体"/>
                <w:kern w:val="0"/>
                <w:sz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4CDA"/>
    <w:rsid w:val="715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spacing w:beforeLines="0" w:afterLines="0"/>
      <w:jc w:val="both"/>
    </w:pPr>
    <w:rPr>
      <w:rFonts w:hint="eastAsia" w:ascii="Calibri" w:hAnsi="Calibri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uiPriority w:val="99"/>
    <w:pPr>
      <w:spacing w:beforeLines="0" w:after="120" w:afterLines="0"/>
    </w:pPr>
    <w:rPr>
      <w:rFonts w:hint="eastAsia"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2020-12-24T08:19:00Z</dcterms:created>
  <dc:creator>陶淑群 </dc:creator>
  <cp:lastModifiedBy>陶淑群 </cp:lastModifiedBy>
  <dcterms:modified xsi:type="dcterms:W3CDTF">2020-12-24T08:19:53Z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