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6"/>
          <w:szCs w:val="36"/>
        </w:rPr>
      </w:pPr>
      <w:bookmarkStart w:id="0" w:name="_GoBack"/>
      <w:r>
        <w:rPr>
          <w:rFonts w:hint="eastAsia" w:ascii="黑体" w:hAnsi="黑体" w:eastAsia="黑体" w:cs="黑体"/>
          <w:b/>
          <w:bCs/>
          <w:sz w:val="36"/>
          <w:szCs w:val="36"/>
        </w:rPr>
        <w:t>壤塘县中小学</w:t>
      </w:r>
      <w:r>
        <w:rPr>
          <w:rFonts w:hint="eastAsia" w:ascii="黑体" w:hAnsi="黑体" w:eastAsia="黑体" w:cs="黑体"/>
          <w:b/>
          <w:bCs/>
          <w:sz w:val="36"/>
          <w:szCs w:val="36"/>
          <w:lang w:eastAsia="zh-CN"/>
        </w:rPr>
        <w:t>、</w:t>
      </w:r>
      <w:r>
        <w:rPr>
          <w:rFonts w:hint="eastAsia" w:ascii="黑体" w:hAnsi="黑体" w:eastAsia="黑体" w:cs="黑体"/>
          <w:b/>
          <w:bCs/>
          <w:sz w:val="36"/>
          <w:szCs w:val="36"/>
        </w:rPr>
        <w:t>幼儿园岗位统筹实施方案</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为深入贯彻落实习近平总书记关于教育</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的重要论述，深化“县管校聘”教师管理制度改革，规范我县中小学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幼儿园岗位管理，破解原职称到校评聘模式下教师工作积极性不足、“躺平”怠工、校际人员流动壁垒突出、校际岗位资源不均衡、评审标准不统一、管理流程不规范等问题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rPr>
        <w:t>优化师资配置，激发教职工队伍活力，促进我县教育事业高质量均衡发展。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根据《人力资源社会保障部 教育部关于进一步完善中小学岗位设置管理的指导意见》（人社部发〔2022〕58号）、《四川省人力资源和社会保障厅 四川省教育厅印发〈关于加强中小学岗位设置和聘用管理的指导意见〉的通知》（川人社发〔2015〕55号）、《四川省人力资源和社会保障厅 四川省教育厅关于明确中小学岗位设置和聘用管理有关问题处理意见的通知》（川人社办发〔2018〕69号）、《四川省人力资源和社会保障厅 四川省教育厅关于印发〈关于进一步加强中小学岗位设置及聘用管理九条措施〉的通知》（川人社办发〔2023〕95号）等国、省、州关于事业单位岗位设置</w:t>
      </w:r>
      <w:r>
        <w:rPr>
          <w:rFonts w:hint="eastAsia" w:ascii="仿宋_GB2312" w:hAnsi="仿宋_GB2312" w:eastAsia="仿宋_GB2312" w:cs="仿宋_GB2312"/>
          <w:sz w:val="32"/>
          <w:szCs w:val="32"/>
          <w:highlight w:val="none"/>
        </w:rPr>
        <w:t>等相</w:t>
      </w:r>
      <w:r>
        <w:rPr>
          <w:rFonts w:hint="eastAsia" w:ascii="仿宋_GB2312" w:hAnsi="仿宋_GB2312" w:eastAsia="仿宋_GB2312" w:cs="仿宋_GB2312"/>
          <w:sz w:val="32"/>
          <w:szCs w:val="32"/>
        </w:rPr>
        <w:t>关政策规定，</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结合我县实际</w:t>
      </w:r>
      <w:r>
        <w:rPr>
          <w:rFonts w:hint="eastAsia" w:ascii="仿宋_GB2312" w:hAnsi="仿宋_GB2312" w:eastAsia="仿宋_GB2312" w:cs="仿宋_GB2312"/>
          <w:sz w:val="32"/>
          <w:szCs w:val="32"/>
          <w:lang w:eastAsia="zh-CN"/>
        </w:rPr>
        <w:t>，特</w:t>
      </w:r>
      <w:r>
        <w:rPr>
          <w:rFonts w:hint="eastAsia" w:ascii="仿宋_GB2312" w:hAnsi="仿宋_GB2312" w:eastAsia="仿宋_GB2312" w:cs="仿宋_GB2312"/>
          <w:sz w:val="32"/>
          <w:szCs w:val="32"/>
        </w:rPr>
        <w:t>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仿宋_GB2312" w:hAnsi="仿宋_GB2312" w:eastAsia="仿宋_GB2312" w:cs="仿宋_GB2312"/>
          <w:sz w:val="32"/>
          <w:szCs w:val="32"/>
        </w:rPr>
        <w:t>以习近平新时代中国特色社会主义思想为指导，全面贯彻党的教育方针，坚持党管干部、党管人才原则，立足壤塘县教育发展实际，以促进教育均衡发展为核心，以规范管理、优化配置、激发活力为目标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对岗位设置实行统一统筹、统一标准、统一管理，打破校际壁垒，统筹盘活岗位资源，建立科学、公正、高效的人事管理机制，建设高素质专业化创新型中小学及幼儿园教职工队伍，为我县教育事业高质量发展提供坚实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1.统筹岗位资源</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打</w:t>
      </w:r>
      <w:r>
        <w:rPr>
          <w:rFonts w:hint="eastAsia" w:ascii="仿宋_GB2312" w:hAnsi="仿宋_GB2312" w:eastAsia="仿宋_GB2312" w:cs="仿宋_GB2312"/>
          <w:sz w:val="32"/>
          <w:szCs w:val="32"/>
          <w:highlight w:val="none"/>
        </w:rPr>
        <w:t>破</w:t>
      </w:r>
      <w:r>
        <w:rPr>
          <w:rFonts w:hint="eastAsia" w:ascii="仿宋_GB2312" w:hAnsi="仿宋_GB2312" w:eastAsia="仿宋_GB2312" w:cs="仿宋_GB2312"/>
          <w:sz w:val="32"/>
          <w:szCs w:val="32"/>
          <w:highlight w:val="none"/>
          <w:lang w:val="en-US" w:eastAsia="zh-CN"/>
        </w:rPr>
        <w:t>同教学阶段</w:t>
      </w:r>
      <w:r>
        <w:rPr>
          <w:rFonts w:hint="eastAsia" w:ascii="仿宋_GB2312" w:hAnsi="仿宋_GB2312" w:eastAsia="仿宋_GB2312" w:cs="仿宋_GB2312"/>
          <w:sz w:val="32"/>
          <w:szCs w:val="32"/>
          <w:highlight w:val="none"/>
        </w:rPr>
        <w:t>学校岗位独</w:t>
      </w:r>
      <w:r>
        <w:rPr>
          <w:rFonts w:hint="eastAsia" w:ascii="仿宋_GB2312" w:hAnsi="仿宋_GB2312" w:eastAsia="仿宋_GB2312" w:cs="仿宋_GB2312"/>
          <w:sz w:val="32"/>
          <w:szCs w:val="32"/>
        </w:rPr>
        <w:t>立设置、资源分散的格局，由县教育局统一核定、统筹分配岗位，实现岗位资源在全县所属中小学幼儿园间合理调配，解决部分学校岗位紧张、部分学校岗位闲置的问题，提升岗位使用效率。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.优化师资配置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通过统筹统管，引导教职工合理流动，推动优质师资向薄弱学校、乡村学校倾斜，缩小校际师资差距，促进教育均衡发展。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.激发队伍活力</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健全激励约束机制，</w:t>
      </w:r>
      <w:r>
        <w:rPr>
          <w:rFonts w:hint="eastAsia" w:ascii="仿宋_GB2312" w:hAnsi="仿宋_GB2312" w:eastAsia="仿宋_GB2312" w:cs="仿宋_GB2312"/>
          <w:sz w:val="32"/>
          <w:szCs w:val="32"/>
          <w:lang w:val="en-US" w:eastAsia="zh-CN"/>
        </w:rPr>
        <w:t>突出师德师风建设、教育教学实绩和一线学生工作，</w:t>
      </w:r>
      <w:r>
        <w:rPr>
          <w:rFonts w:hint="eastAsia" w:ascii="仿宋_GB2312" w:hAnsi="仿宋_GB2312" w:eastAsia="仿宋_GB2312" w:cs="仿宋_GB2312"/>
          <w:sz w:val="32"/>
          <w:szCs w:val="32"/>
        </w:rPr>
        <w:t>充分调动教职工工作积极性、主动性和创造性，让有为者有位。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本方案适用于壤塘县所属</w:t>
      </w:r>
      <w:r>
        <w:rPr>
          <w:rFonts w:hint="eastAsia" w:ascii="仿宋_GB2312" w:hAnsi="仿宋_GB2312" w:eastAsia="仿宋_GB2312" w:cs="仿宋_GB2312"/>
          <w:sz w:val="32"/>
          <w:szCs w:val="32"/>
          <w:lang w:eastAsia="zh-CN"/>
        </w:rPr>
        <w:t>的各中小学</w:t>
      </w:r>
      <w:r>
        <w:rPr>
          <w:rFonts w:hint="eastAsia" w:ascii="仿宋_GB2312" w:hAnsi="仿宋_GB2312" w:eastAsia="仿宋_GB2312" w:cs="仿宋_GB2312"/>
          <w:sz w:val="32"/>
          <w:szCs w:val="32"/>
        </w:rPr>
        <w:t>、幼儿园（以下统称“各</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”）的岗位设置全流程统筹统管工作，覆盖所有</w:t>
      </w:r>
      <w:r>
        <w:rPr>
          <w:rFonts w:hint="eastAsia" w:ascii="仿宋_GB2312" w:hAnsi="仿宋_GB2312" w:eastAsia="仿宋_GB2312" w:cs="仿宋_GB2312"/>
          <w:color w:val="auto"/>
          <w:sz w:val="32"/>
          <w:szCs w:val="32"/>
        </w:rPr>
        <w:t>在编</w:t>
      </w:r>
      <w:r>
        <w:rPr>
          <w:rFonts w:hint="eastAsia" w:ascii="仿宋_GB2312" w:hAnsi="仿宋_GB2312" w:eastAsia="仿宋_GB2312" w:cs="仿宋_GB2312"/>
          <w:color w:val="auto"/>
          <w:sz w:val="32"/>
          <w:szCs w:val="32"/>
          <w:lang w:eastAsia="zh-CN"/>
        </w:rPr>
        <w:t>在岗</w:t>
      </w:r>
      <w:r>
        <w:rPr>
          <w:rFonts w:hint="eastAsia" w:ascii="仿宋_GB2312" w:hAnsi="仿宋_GB2312" w:eastAsia="仿宋_GB2312" w:cs="仿宋_GB2312"/>
          <w:color w:val="auto"/>
          <w:sz w:val="32"/>
          <w:szCs w:val="32"/>
        </w:rPr>
        <w:t>教职工。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本方案所称“统筹”，是指打破同教学阶段学校独立设岗的模式，由县教育局对各学校岗位设置指标实行统一核定、统一分配、动态管理，统一制定岗位聘用评审的标准和程序，由各校（园）按规定组织评审。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、组织领导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为确保岗位统筹工作有序推进、落地见效，成立以县教育局、县人社局以及各</w:t>
      </w:r>
      <w:r>
        <w:rPr>
          <w:rFonts w:hint="eastAsia" w:ascii="仿宋_GB2312" w:hAnsi="仿宋_GB2312" w:eastAsia="仿宋_GB2312" w:cs="仿宋_GB2312"/>
          <w:color w:val="auto"/>
          <w:sz w:val="32"/>
          <w:szCs w:val="32"/>
          <w:lang w:eastAsia="zh-CN"/>
        </w:rPr>
        <w:t>学校共同参与</w:t>
      </w:r>
      <w:r>
        <w:rPr>
          <w:rFonts w:hint="eastAsia" w:ascii="仿宋_GB2312" w:hAnsi="仿宋_GB2312" w:eastAsia="仿宋_GB2312" w:cs="仿宋_GB2312"/>
          <w:color w:val="auto"/>
          <w:sz w:val="32"/>
          <w:szCs w:val="32"/>
        </w:rPr>
        <w:t>的岗位统筹工作领导小组，明确职责分工，压实工作责任。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1.领导小组职责：</w:t>
      </w:r>
      <w:r>
        <w:rPr>
          <w:rFonts w:hint="eastAsia" w:ascii="仿宋_GB2312" w:hAnsi="仿宋_GB2312" w:eastAsia="仿宋_GB2312" w:cs="仿宋_GB2312"/>
          <w:color w:val="auto"/>
          <w:sz w:val="32"/>
          <w:szCs w:val="32"/>
        </w:rPr>
        <w:t>统筹谋划全县</w:t>
      </w:r>
      <w:r>
        <w:rPr>
          <w:rFonts w:hint="eastAsia" w:ascii="仿宋_GB2312" w:hAnsi="仿宋_GB2312" w:eastAsia="仿宋_GB2312" w:cs="仿宋_GB2312"/>
          <w:color w:val="auto"/>
          <w:sz w:val="32"/>
          <w:szCs w:val="32"/>
          <w:lang w:eastAsia="zh-CN"/>
        </w:rPr>
        <w:t>各学校</w:t>
      </w:r>
      <w:r>
        <w:rPr>
          <w:rFonts w:hint="eastAsia" w:ascii="仿宋_GB2312" w:hAnsi="仿宋_GB2312" w:eastAsia="仿宋_GB2312" w:cs="仿宋_GB2312"/>
          <w:color w:val="auto"/>
          <w:sz w:val="32"/>
          <w:szCs w:val="32"/>
        </w:rPr>
        <w:t>岗位统筹工作，研究解决工作中的重大问题，审定岗位设置方案等核心文件，督促检查工作落实情况</w:t>
      </w:r>
      <w:r>
        <w:rPr>
          <w:rFonts w:hint="eastAsia" w:ascii="仿宋_GB2312" w:hAnsi="仿宋_GB2312" w:eastAsia="仿宋_GB2312" w:cs="仿宋_GB2312"/>
          <w:color w:val="auto"/>
          <w:sz w:val="32"/>
          <w:szCs w:val="32"/>
          <w:lang w:eastAsia="zh-CN"/>
        </w:rPr>
        <w:t>，确保程序公正、标准透明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.各学校职责：</w:t>
      </w:r>
      <w:r>
        <w:rPr>
          <w:rFonts w:hint="eastAsia" w:ascii="仿宋_GB2312" w:hAnsi="仿宋_GB2312" w:eastAsia="仿宋_GB2312" w:cs="仿宋_GB2312"/>
          <w:color w:val="auto"/>
          <w:sz w:val="32"/>
          <w:szCs w:val="32"/>
        </w:rPr>
        <w:t>按照本方案要求，</w:t>
      </w:r>
      <w:r>
        <w:rPr>
          <w:rFonts w:hint="eastAsia" w:ascii="仿宋_GB2312" w:hAnsi="仿宋_GB2312" w:eastAsia="仿宋_GB2312" w:cs="仿宋_GB2312"/>
          <w:color w:val="auto"/>
          <w:sz w:val="32"/>
          <w:szCs w:val="32"/>
          <w:lang w:eastAsia="zh-CN"/>
        </w:rPr>
        <w:t>制定岗位设置方案，</w:t>
      </w:r>
      <w:r>
        <w:rPr>
          <w:rFonts w:hint="eastAsia" w:ascii="仿宋_GB2312" w:hAnsi="仿宋_GB2312" w:eastAsia="仿宋_GB2312" w:cs="仿宋_GB2312"/>
          <w:color w:val="auto"/>
          <w:sz w:val="32"/>
          <w:szCs w:val="32"/>
        </w:rPr>
        <w:t>做好本单位教职工的政策宣传、动员部署，根据县教育局分配的空缺岗位，组织开展差额推荐工作，如实上报教职工相关材料，配合县教育局完成评审、晋升等相关工作，做好本单位教职工的思想工作。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3.县教育局职责：</w:t>
      </w:r>
      <w:r>
        <w:rPr>
          <w:rFonts w:hint="eastAsia" w:ascii="仿宋_GB2312" w:hAnsi="仿宋_GB2312" w:eastAsia="仿宋_GB2312" w:cs="仿宋_GB2312"/>
          <w:color w:val="auto"/>
          <w:sz w:val="32"/>
          <w:szCs w:val="32"/>
        </w:rPr>
        <w:t>承担领导小组日常工作，</w:t>
      </w:r>
      <w:r>
        <w:rPr>
          <w:rFonts w:hint="eastAsia" w:ascii="仿宋_GB2312" w:hAnsi="仿宋_GB2312" w:eastAsia="仿宋_GB2312" w:cs="仿宋_GB2312"/>
          <w:color w:val="auto"/>
          <w:sz w:val="32"/>
          <w:szCs w:val="32"/>
          <w:lang w:eastAsia="zh-CN"/>
        </w:rPr>
        <w:t>审核汇总各校（园）岗位设置方案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负责岗位统筹设置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协调各学校开展工作，做好政策解读、业务培训和档案管理工作。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.县人社局职责：</w:t>
      </w:r>
      <w:r>
        <w:rPr>
          <w:rFonts w:hint="eastAsia" w:ascii="仿宋_GB2312" w:hAnsi="仿宋_GB2312" w:eastAsia="仿宋_GB2312" w:cs="仿宋_GB2312"/>
          <w:color w:val="auto"/>
          <w:sz w:val="32"/>
          <w:szCs w:val="32"/>
        </w:rPr>
        <w:t>负责对岗位统筹统管工作进行政策指导、宏观调控和监督管理，岗位设置方案</w:t>
      </w:r>
      <w:r>
        <w:rPr>
          <w:rFonts w:hint="eastAsia" w:ascii="仿宋_GB2312" w:hAnsi="仿宋_GB2312" w:eastAsia="仿宋_GB2312" w:cs="仿宋_GB2312"/>
          <w:color w:val="auto"/>
          <w:sz w:val="32"/>
          <w:szCs w:val="32"/>
          <w:lang w:eastAsia="zh-CN"/>
        </w:rPr>
        <w:t>由县级教育行政部门审核汇总后，按照规定的程序和权限报县级人力资源社会保障部门备案，县人社局依法备案岗位设置方案，</w:t>
      </w:r>
      <w:r>
        <w:rPr>
          <w:rFonts w:hint="eastAsia" w:ascii="仿宋_GB2312" w:hAnsi="仿宋_GB2312" w:eastAsia="仿宋_GB2312" w:cs="仿宋_GB2312"/>
          <w:color w:val="auto"/>
          <w:sz w:val="32"/>
          <w:szCs w:val="32"/>
        </w:rPr>
        <w:t>确保工作符合事业单位人事管理相关规定。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、核心工作内容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val="0"/>
          <w:bCs w:val="0"/>
          <w:sz w:val="32"/>
          <w:szCs w:val="32"/>
        </w:rPr>
        <w:t>本次岗位统筹工作，围绕岗位设置</w:t>
      </w:r>
      <w:r>
        <w:rPr>
          <w:rFonts w:hint="eastAsia" w:ascii="仿宋_GB2312" w:hAnsi="仿宋_GB2312" w:eastAsia="仿宋_GB2312" w:cs="仿宋_GB2312"/>
          <w:b w:val="0"/>
          <w:bCs w:val="0"/>
          <w:sz w:val="32"/>
          <w:szCs w:val="32"/>
          <w:lang w:eastAsia="zh-CN"/>
        </w:rPr>
        <w:t>统筹开展</w:t>
      </w:r>
      <w:r>
        <w:rPr>
          <w:rFonts w:hint="eastAsia" w:ascii="仿宋_GB2312" w:hAnsi="仿宋_GB2312" w:eastAsia="仿宋_GB2312" w:cs="仿宋_GB2312"/>
          <w:b w:val="0"/>
          <w:bCs w:val="0"/>
          <w:sz w:val="32"/>
          <w:szCs w:val="32"/>
        </w:rPr>
        <w:t>，实行“统一管理、分级实施、全程公开”的工作机制</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（一）岗位设置统筹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全县</w:t>
      </w:r>
      <w:r>
        <w:rPr>
          <w:rFonts w:hint="eastAsia" w:ascii="仿宋_GB2312" w:hAnsi="仿宋_GB2312" w:eastAsia="仿宋_GB2312" w:cs="仿宋_GB2312"/>
          <w:b w:val="0"/>
          <w:bCs w:val="0"/>
          <w:sz w:val="32"/>
          <w:szCs w:val="32"/>
          <w:lang w:eastAsia="zh-CN"/>
        </w:rPr>
        <w:t>各学校</w:t>
      </w:r>
      <w:r>
        <w:rPr>
          <w:rFonts w:hint="eastAsia" w:ascii="仿宋_GB2312" w:hAnsi="仿宋_GB2312" w:eastAsia="仿宋_GB2312" w:cs="仿宋_GB2312"/>
          <w:b w:val="0"/>
          <w:bCs w:val="0"/>
          <w:sz w:val="32"/>
          <w:szCs w:val="32"/>
        </w:rPr>
        <w:t>岗位实行县教育局统一核定、统一分配、动态管理。打破各</w:t>
      </w:r>
      <w:r>
        <w:rPr>
          <w:rFonts w:hint="eastAsia" w:ascii="仿宋_GB2312" w:hAnsi="仿宋_GB2312" w:eastAsia="仿宋_GB2312" w:cs="仿宋_GB2312"/>
          <w:b w:val="0"/>
          <w:bCs w:val="0"/>
          <w:sz w:val="32"/>
          <w:szCs w:val="32"/>
          <w:lang w:eastAsia="zh-CN"/>
        </w:rPr>
        <w:t>学</w:t>
      </w:r>
      <w:r>
        <w:rPr>
          <w:rFonts w:hint="eastAsia" w:ascii="仿宋_GB2312" w:hAnsi="仿宋_GB2312" w:eastAsia="仿宋_GB2312" w:cs="仿宋_GB2312"/>
          <w:b w:val="0"/>
          <w:bCs w:val="0"/>
          <w:sz w:val="32"/>
          <w:szCs w:val="32"/>
        </w:rPr>
        <w:t>校独立设岗的固有壁垒，全域统筹盘活全县在编教职工对应岗位资源，结合各校办学规模、教学需求科学调配岗位，实现岗位设置与教育教学工作精准匹配，提升岗位资源使用效能。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岗位指标</w:t>
      </w:r>
      <w:r>
        <w:rPr>
          <w:rFonts w:hint="eastAsia" w:ascii="仿宋_GB2312" w:hAnsi="仿宋_GB2312" w:eastAsia="仿宋_GB2312" w:cs="仿宋_GB2312"/>
          <w:b/>
          <w:bCs/>
          <w:sz w:val="32"/>
          <w:szCs w:val="32"/>
          <w:highlight w:val="none"/>
        </w:rPr>
        <w:t>统筹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县教育局分学前、小学、初中、高中</w:t>
      </w:r>
      <w:r>
        <w:rPr>
          <w:rFonts w:hint="eastAsia" w:ascii="仿宋_GB2312" w:hAnsi="仿宋_GB2312" w:eastAsia="仿宋_GB2312" w:cs="仿宋_GB2312"/>
          <w:b w:val="0"/>
          <w:bCs w:val="0"/>
          <w:sz w:val="32"/>
          <w:szCs w:val="32"/>
          <w:highlight w:val="none"/>
          <w:lang w:eastAsia="zh-CN"/>
        </w:rPr>
        <w:t>四</w:t>
      </w:r>
      <w:r>
        <w:rPr>
          <w:rFonts w:hint="eastAsia" w:ascii="仿宋_GB2312" w:hAnsi="仿宋_GB2312" w:eastAsia="仿宋_GB2312" w:cs="仿宋_GB2312"/>
          <w:b w:val="0"/>
          <w:bCs w:val="0"/>
          <w:sz w:val="32"/>
          <w:szCs w:val="32"/>
          <w:highlight w:val="none"/>
        </w:rPr>
        <w:t>个学段类别，结合各学段岗位总量、在岗聘用人员数量核算空缺岗位，结合各学校编制数、办学规模、师资缺口、偏远程度，按照空缺岗位数下放岗位指标，最终指标数量经教育局党委会商讨后报岗位统筹工作领导小组研究审定后下发，确保程序公正，标准透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、动态监管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r>
        <w:rPr>
          <w:rFonts w:hint="eastAsia" w:ascii="仿宋_GB2312" w:hAnsi="仿宋_GB2312" w:eastAsia="仿宋_GB2312" w:cs="仿宋_GB2312"/>
          <w:color w:val="auto"/>
          <w:sz w:val="32"/>
          <w:szCs w:val="32"/>
          <w:lang w:eastAsia="zh-CN"/>
        </w:rPr>
        <w:t>教育局应及时做好</w:t>
      </w:r>
      <w:r>
        <w:rPr>
          <w:rFonts w:hint="eastAsia" w:ascii="仿宋_GB2312" w:hAnsi="仿宋_GB2312" w:eastAsia="仿宋_GB2312" w:cs="仿宋_GB2312"/>
          <w:color w:val="auto"/>
          <w:sz w:val="32"/>
          <w:szCs w:val="32"/>
        </w:rPr>
        <w:t>岗位动态</w:t>
      </w:r>
      <w:r>
        <w:rPr>
          <w:rFonts w:hint="eastAsia" w:ascii="仿宋_GB2312" w:hAnsi="仿宋_GB2312" w:eastAsia="仿宋_GB2312" w:cs="仿宋_GB2312"/>
          <w:color w:val="auto"/>
          <w:sz w:val="32"/>
          <w:szCs w:val="32"/>
          <w:lang w:eastAsia="zh-CN"/>
        </w:rPr>
        <w:t>调整，</w:t>
      </w:r>
      <w:r>
        <w:rPr>
          <w:rFonts w:hint="eastAsia" w:ascii="仿宋_GB2312" w:hAnsi="仿宋_GB2312" w:eastAsia="仿宋_GB2312" w:cs="仿宋_GB2312"/>
          <w:color w:val="auto"/>
          <w:sz w:val="32"/>
          <w:szCs w:val="32"/>
        </w:rPr>
        <w:t>对各学校岗位使用</w:t>
      </w:r>
      <w:r>
        <w:rPr>
          <w:rFonts w:hint="eastAsia" w:ascii="仿宋_GB2312" w:hAnsi="仿宋_GB2312" w:eastAsia="仿宋_GB2312" w:cs="仿宋_GB2312"/>
          <w:color w:val="auto"/>
          <w:sz w:val="32"/>
          <w:szCs w:val="32"/>
          <w:highlight w:val="none"/>
        </w:rPr>
        <w:t>进</w:t>
      </w:r>
      <w:r>
        <w:rPr>
          <w:rFonts w:hint="eastAsia" w:ascii="仿宋_GB2312" w:hAnsi="仿宋_GB2312" w:eastAsia="仿宋_GB2312" w:cs="仿宋_GB2312"/>
          <w:color w:val="auto"/>
          <w:sz w:val="32"/>
          <w:szCs w:val="32"/>
        </w:rPr>
        <w:t>行检查，及时发现和纠正工作中存在的问题。对违反本方案规定的学校，责令限期整改；情节严重的，</w:t>
      </w:r>
      <w:r>
        <w:rPr>
          <w:rFonts w:hint="eastAsia" w:ascii="仿宋_GB2312" w:hAnsi="仿宋_GB2312" w:eastAsia="仿宋_GB2312" w:cs="仿宋_GB2312"/>
          <w:color w:val="auto"/>
          <w:sz w:val="32"/>
          <w:szCs w:val="32"/>
          <w:lang w:eastAsia="zh-CN"/>
        </w:rPr>
        <w:t>予以</w:t>
      </w:r>
      <w:r>
        <w:rPr>
          <w:rFonts w:hint="eastAsia" w:ascii="仿宋_GB2312" w:hAnsi="仿宋_GB2312" w:eastAsia="仿宋_GB2312" w:cs="仿宋_GB2312"/>
          <w:color w:val="auto"/>
          <w:sz w:val="32"/>
          <w:szCs w:val="32"/>
        </w:rPr>
        <w:t>通报并</w:t>
      </w:r>
      <w:r>
        <w:rPr>
          <w:rFonts w:hint="eastAsia" w:ascii="仿宋_GB2312" w:hAnsi="仿宋_GB2312" w:eastAsia="仿宋_GB2312" w:cs="仿宋_GB2312"/>
          <w:color w:val="auto"/>
          <w:sz w:val="32"/>
          <w:szCs w:val="32"/>
          <w:lang w:eastAsia="zh-CN"/>
        </w:rPr>
        <w:t>依法依规</w:t>
      </w:r>
      <w:r>
        <w:rPr>
          <w:rFonts w:hint="eastAsia" w:ascii="仿宋_GB2312" w:hAnsi="仿宋_GB2312" w:eastAsia="仿宋_GB2312" w:cs="仿宋_GB2312"/>
          <w:color w:val="auto"/>
          <w:sz w:val="32"/>
          <w:szCs w:val="32"/>
        </w:rPr>
        <w:t>追究相关</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责任</w:t>
      </w:r>
      <w:r>
        <w:rPr>
          <w:rFonts w:hint="eastAsia" w:ascii="仿宋_GB2312" w:hAnsi="仿宋_GB2312" w:eastAsia="仿宋_GB2312" w:cs="仿宋_GB2312"/>
          <w:color w:val="auto"/>
          <w:sz w:val="32"/>
          <w:szCs w:val="32"/>
          <w:lang w:eastAsia="zh-CN"/>
        </w:rPr>
        <w:t>；对被处理学校或个人，应书面告知处理决定的事实、理由及依据，并告知其享有陈述和申辩的权利。</w:t>
      </w:r>
      <w:r>
        <w:rPr>
          <w:rFonts w:hint="eastAsia" w:ascii="仿宋_GB2312" w:hAnsi="仿宋_GB2312" w:eastAsia="仿宋_GB2312" w:cs="仿宋_GB2312"/>
          <w:color w:val="auto"/>
          <w:sz w:val="32"/>
          <w:szCs w:val="32"/>
        </w:rPr>
        <w:t>县人社局定期对岗位统筹工作进行</w:t>
      </w:r>
      <w:r>
        <w:rPr>
          <w:rFonts w:hint="eastAsia" w:ascii="仿宋_GB2312" w:hAnsi="仿宋_GB2312" w:eastAsia="仿宋_GB2312" w:cs="仿宋_GB2312"/>
          <w:color w:val="auto"/>
          <w:sz w:val="32"/>
          <w:szCs w:val="32"/>
          <w:lang w:val="en-US" w:eastAsia="zh-CN"/>
        </w:rPr>
        <w:t>督导</w:t>
      </w:r>
      <w:r>
        <w:rPr>
          <w:rFonts w:hint="eastAsia" w:ascii="仿宋_GB2312" w:hAnsi="仿宋_GB2312" w:eastAsia="仿宋_GB2312" w:cs="仿宋_GB2312"/>
          <w:color w:val="auto"/>
          <w:sz w:val="32"/>
          <w:szCs w:val="32"/>
        </w:rPr>
        <w:t>，对不按规定进行岗位设置和聘用的，</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不予确认岗位等级</w:t>
      </w:r>
      <w:r>
        <w:rPr>
          <w:rFonts w:hint="eastAsia" w:ascii="仿宋_GB2312" w:hAnsi="仿宋_GB2312" w:eastAsia="仿宋_GB2312" w:cs="仿宋_GB2312"/>
          <w:color w:val="auto"/>
          <w:sz w:val="32"/>
          <w:szCs w:val="32"/>
          <w:lang w:eastAsia="zh-CN"/>
        </w:rPr>
        <w:t>和聘用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、强化监督问责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仿宋_GB2312" w:hAnsi="仿宋_GB2312" w:eastAsia="仿宋_GB2312" w:cs="仿宋_GB2312"/>
          <w:color w:val="auto"/>
          <w:sz w:val="32"/>
          <w:szCs w:val="32"/>
        </w:rPr>
        <w:t>建立健全监督机制，实行“全程公开、全程监督”，主动接受社会、教职工、</w:t>
      </w:r>
      <w:r>
        <w:rPr>
          <w:rFonts w:hint="eastAsia" w:ascii="仿宋_GB2312" w:hAnsi="仿宋_GB2312" w:eastAsia="仿宋_GB2312" w:cs="仿宋_GB2312"/>
          <w:color w:val="auto"/>
          <w:sz w:val="32"/>
          <w:szCs w:val="32"/>
          <w:lang w:val="en-US" w:eastAsia="zh-CN"/>
        </w:rPr>
        <w:t>学生</w:t>
      </w:r>
      <w:r>
        <w:rPr>
          <w:rFonts w:hint="eastAsia" w:ascii="仿宋_GB2312" w:hAnsi="仿宋_GB2312" w:eastAsia="仿宋_GB2312" w:cs="仿宋_GB2312"/>
          <w:color w:val="auto"/>
          <w:sz w:val="32"/>
          <w:szCs w:val="32"/>
        </w:rPr>
        <w:t>家长的监督。设立举报电话、举报邮箱，对在岗位统筹工作中存在弄虚作假、徇私舞弊、违规操作等行为的，一经查实，</w:t>
      </w:r>
      <w:r>
        <w:rPr>
          <w:rFonts w:hint="eastAsia" w:ascii="仿宋_GB2312" w:hAnsi="仿宋_GB2312" w:eastAsia="仿宋_GB2312" w:cs="仿宋_GB2312"/>
          <w:color w:val="auto"/>
          <w:sz w:val="32"/>
          <w:szCs w:val="32"/>
          <w:lang w:eastAsia="zh-CN"/>
        </w:rPr>
        <w:t>对相关人员作出取消岗位申报、推荐、评审资格等不利处理决定前，应书面告知当事人拟作出决定的事实、理由及依据，并告知其享有陈述和申辩的权利；当事人提出陈述申辩的，应在十个工作日内进行复核并书面答复。依法依规</w:t>
      </w:r>
      <w:r>
        <w:rPr>
          <w:rFonts w:hint="eastAsia" w:ascii="仿宋_GB2312" w:hAnsi="仿宋_GB2312" w:eastAsia="仿宋_GB2312" w:cs="仿宋_GB2312"/>
          <w:color w:val="auto"/>
          <w:sz w:val="32"/>
          <w:szCs w:val="32"/>
        </w:rPr>
        <w:t>取消相关人员的</w:t>
      </w:r>
      <w:r>
        <w:rPr>
          <w:rFonts w:hint="eastAsia" w:ascii="仿宋_GB2312" w:hAnsi="仿宋_GB2312" w:eastAsia="仿宋_GB2312" w:cs="仿宋_GB2312"/>
          <w:color w:val="auto"/>
          <w:sz w:val="32"/>
          <w:szCs w:val="32"/>
          <w:lang w:eastAsia="zh-CN"/>
        </w:rPr>
        <w:t>岗位</w:t>
      </w:r>
      <w:r>
        <w:rPr>
          <w:rFonts w:hint="eastAsia" w:ascii="仿宋_GB2312" w:hAnsi="仿宋_GB2312" w:eastAsia="仿宋_GB2312" w:cs="仿宋_GB2312"/>
          <w:color w:val="auto"/>
          <w:sz w:val="32"/>
          <w:szCs w:val="32"/>
        </w:rPr>
        <w:t>申报、推荐、评审资格，</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追究相关</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rPr>
        <w:t>责任；构成违纪违法的，移交</w:t>
      </w:r>
      <w:r>
        <w:rPr>
          <w:rFonts w:hint="eastAsia" w:ascii="仿宋_GB2312" w:hAnsi="仿宋_GB2312" w:eastAsia="仿宋_GB2312" w:cs="仿宋_GB2312"/>
          <w:color w:val="auto"/>
          <w:sz w:val="32"/>
          <w:szCs w:val="32"/>
          <w:lang w:eastAsia="zh-CN"/>
        </w:rPr>
        <w:t>纪检监察或司法机关依法</w:t>
      </w:r>
      <w:r>
        <w:rPr>
          <w:rFonts w:hint="eastAsia" w:ascii="仿宋_GB2312" w:hAnsi="仿宋_GB2312" w:eastAsia="仿宋_GB2312" w:cs="仿宋_GB2312"/>
          <w:color w:val="auto"/>
          <w:sz w:val="32"/>
          <w:szCs w:val="32"/>
        </w:rPr>
        <w:t>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1.本方案由壤塘县教育局负责解释。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2.本方案未尽事宜，按照省、州事业单位岗位设置的相关政策规定执行。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3.本方案公布之日前已正式提交职称评审材料且已被受理的，</w:t>
      </w:r>
      <w:r>
        <w:rPr>
          <w:rFonts w:hint="eastAsia" w:ascii="仿宋_GB2312" w:hAnsi="仿宋_GB2312" w:eastAsia="仿宋_GB2312" w:cs="仿宋_GB2312"/>
          <w:color w:val="auto"/>
          <w:sz w:val="32"/>
          <w:szCs w:val="32"/>
          <w:lang w:eastAsia="zh-CN"/>
        </w:rPr>
        <w:t>按照原规定继续办理完毕。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.本方案自</w:t>
      </w:r>
      <w:r>
        <w:rPr>
          <w:rFonts w:hint="eastAsia" w:ascii="仿宋_GB2312" w:hAnsi="仿宋_GB2312" w:eastAsia="仿宋_GB2312" w:cs="仿宋_GB2312"/>
          <w:color w:val="auto"/>
          <w:sz w:val="32"/>
          <w:szCs w:val="32"/>
          <w:lang w:eastAsia="zh-CN"/>
        </w:rPr>
        <w:t>公布</w:t>
      </w:r>
      <w:r>
        <w:rPr>
          <w:rFonts w:hint="eastAsia" w:ascii="仿宋_GB2312" w:hAnsi="仿宋_GB2312" w:eastAsia="仿宋_GB2312" w:cs="仿宋_GB2312"/>
          <w:color w:val="auto"/>
          <w:sz w:val="32"/>
          <w:szCs w:val="32"/>
        </w:rPr>
        <w:t>之日起</w:t>
      </w:r>
      <w:r>
        <w:rPr>
          <w:rFonts w:hint="eastAsia" w:ascii="仿宋_GB2312" w:hAnsi="仿宋_GB2312" w:eastAsia="仿宋_GB2312" w:cs="仿宋_GB2312"/>
          <w:color w:val="auto"/>
          <w:sz w:val="32"/>
          <w:szCs w:val="32"/>
          <w:lang w:val="en-US" w:eastAsia="zh-CN"/>
        </w:rPr>
        <w:t>30日后</w:t>
      </w:r>
      <w:r>
        <w:rPr>
          <w:rFonts w:hint="eastAsia" w:ascii="仿宋_GB2312" w:hAnsi="仿宋_GB2312" w:eastAsia="仿宋_GB2312" w:cs="仿宋_GB2312"/>
          <w:color w:val="auto"/>
          <w:sz w:val="32"/>
          <w:szCs w:val="32"/>
        </w:rPr>
        <w:t>施行</w:t>
      </w:r>
      <w:r>
        <w:rPr>
          <w:rFonts w:hint="eastAsia" w:ascii="仿宋_GB2312" w:hAnsi="仿宋_GB2312" w:eastAsia="仿宋_GB2312" w:cs="仿宋_GB2312"/>
          <w:color w:val="auto"/>
          <w:sz w:val="32"/>
          <w:szCs w:val="32"/>
          <w:lang w:eastAsia="zh-CN"/>
        </w:rPr>
        <w:t>，有效期</w:t>
      </w:r>
      <w:r>
        <w:rPr>
          <w:rFonts w:hint="eastAsia" w:ascii="仿宋_GB2312" w:hAnsi="仿宋_GB2312" w:eastAsia="仿宋_GB2312" w:cs="仿宋_GB2312"/>
          <w:color w:val="auto"/>
          <w:sz w:val="32"/>
          <w:szCs w:val="32"/>
          <w:lang w:val="en-US" w:eastAsia="zh-CN"/>
        </w:rPr>
        <w:t>5年，有新规定的按新规定施行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p>
    <w:sectPr>
      <w:footerReference r:id="rId3"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3NzNjMWJhZGM2NGY0ZGY5OWY3ZjRkNWExN2E2MDgifQ=="/>
  </w:docVars>
  <w:rsids>
    <w:rsidRoot w:val="4B3060E6"/>
    <w:rsid w:val="01D41341"/>
    <w:rsid w:val="02641C78"/>
    <w:rsid w:val="05785B85"/>
    <w:rsid w:val="05AD7DDA"/>
    <w:rsid w:val="072D5EC8"/>
    <w:rsid w:val="07E523CC"/>
    <w:rsid w:val="08A35757"/>
    <w:rsid w:val="0C14470F"/>
    <w:rsid w:val="101B4CD6"/>
    <w:rsid w:val="1AA2382E"/>
    <w:rsid w:val="1B291859"/>
    <w:rsid w:val="1E7B1D08"/>
    <w:rsid w:val="1ED15C2D"/>
    <w:rsid w:val="1ED61CF8"/>
    <w:rsid w:val="1FCE0931"/>
    <w:rsid w:val="1FEF2E24"/>
    <w:rsid w:val="20336B1C"/>
    <w:rsid w:val="20384A18"/>
    <w:rsid w:val="21662AD3"/>
    <w:rsid w:val="21937A2C"/>
    <w:rsid w:val="23658A02"/>
    <w:rsid w:val="24104BEA"/>
    <w:rsid w:val="243E15C5"/>
    <w:rsid w:val="25062411"/>
    <w:rsid w:val="284C2553"/>
    <w:rsid w:val="29EBB247"/>
    <w:rsid w:val="2A7F2DC6"/>
    <w:rsid w:val="2AB3CEB6"/>
    <w:rsid w:val="2D7EF506"/>
    <w:rsid w:val="2E6DC2B2"/>
    <w:rsid w:val="2F3FCC8A"/>
    <w:rsid w:val="2FCDDAC2"/>
    <w:rsid w:val="2FF840C8"/>
    <w:rsid w:val="2FFAD42F"/>
    <w:rsid w:val="30274161"/>
    <w:rsid w:val="31336B36"/>
    <w:rsid w:val="330C763F"/>
    <w:rsid w:val="33FBE361"/>
    <w:rsid w:val="353509F7"/>
    <w:rsid w:val="357BF6AC"/>
    <w:rsid w:val="377E2553"/>
    <w:rsid w:val="3BFEFFB8"/>
    <w:rsid w:val="3CC83746"/>
    <w:rsid w:val="3DAFB5FC"/>
    <w:rsid w:val="3DD1A103"/>
    <w:rsid w:val="3EF351AB"/>
    <w:rsid w:val="3FFDBE91"/>
    <w:rsid w:val="3FFFCA25"/>
    <w:rsid w:val="3FFFF3C4"/>
    <w:rsid w:val="43EC31D5"/>
    <w:rsid w:val="43FFFD4C"/>
    <w:rsid w:val="45B139CF"/>
    <w:rsid w:val="46DC584E"/>
    <w:rsid w:val="4AF7570B"/>
    <w:rsid w:val="4B3060E6"/>
    <w:rsid w:val="4D1E3A2B"/>
    <w:rsid w:val="4DBB77C3"/>
    <w:rsid w:val="4EA36C51"/>
    <w:rsid w:val="4EFB083B"/>
    <w:rsid w:val="50DE0410"/>
    <w:rsid w:val="51C551FE"/>
    <w:rsid w:val="52200BA9"/>
    <w:rsid w:val="528F19C6"/>
    <w:rsid w:val="52F91536"/>
    <w:rsid w:val="53DF2B11"/>
    <w:rsid w:val="54093C38"/>
    <w:rsid w:val="551663CF"/>
    <w:rsid w:val="567FAE90"/>
    <w:rsid w:val="56F50BE0"/>
    <w:rsid w:val="57F86D8A"/>
    <w:rsid w:val="58FFF146"/>
    <w:rsid w:val="5B67199D"/>
    <w:rsid w:val="5BBF66D7"/>
    <w:rsid w:val="5BFE03D8"/>
    <w:rsid w:val="5D0010B9"/>
    <w:rsid w:val="5D3BD311"/>
    <w:rsid w:val="5D6E8DC7"/>
    <w:rsid w:val="5DBB01A9"/>
    <w:rsid w:val="5DCDC32F"/>
    <w:rsid w:val="5DFF853B"/>
    <w:rsid w:val="5EFE94EB"/>
    <w:rsid w:val="5F5E4851"/>
    <w:rsid w:val="5F7FE0B4"/>
    <w:rsid w:val="5FFF524F"/>
    <w:rsid w:val="633D721D"/>
    <w:rsid w:val="63AE3EEE"/>
    <w:rsid w:val="65385EEE"/>
    <w:rsid w:val="653F0794"/>
    <w:rsid w:val="65FF9114"/>
    <w:rsid w:val="669D55A0"/>
    <w:rsid w:val="669E4B41"/>
    <w:rsid w:val="66F66060"/>
    <w:rsid w:val="67DF67EA"/>
    <w:rsid w:val="69BB6418"/>
    <w:rsid w:val="6AC711B6"/>
    <w:rsid w:val="6BABAA8D"/>
    <w:rsid w:val="6CF44DF0"/>
    <w:rsid w:val="6D7F7FD4"/>
    <w:rsid w:val="6DC78CC4"/>
    <w:rsid w:val="6DFE41F4"/>
    <w:rsid w:val="6F162CBE"/>
    <w:rsid w:val="6F5F4B79"/>
    <w:rsid w:val="6F7F18BA"/>
    <w:rsid w:val="6FB5850E"/>
    <w:rsid w:val="6FD7AAC8"/>
    <w:rsid w:val="6FFB971B"/>
    <w:rsid w:val="707F58A9"/>
    <w:rsid w:val="71F712FE"/>
    <w:rsid w:val="735CA84F"/>
    <w:rsid w:val="73B7B737"/>
    <w:rsid w:val="73BB0BF4"/>
    <w:rsid w:val="73FD3AE0"/>
    <w:rsid w:val="74301080"/>
    <w:rsid w:val="757F8F5F"/>
    <w:rsid w:val="75FFA606"/>
    <w:rsid w:val="76ABB6E6"/>
    <w:rsid w:val="76BD1687"/>
    <w:rsid w:val="76D4FE4C"/>
    <w:rsid w:val="76FF876D"/>
    <w:rsid w:val="76FFA74E"/>
    <w:rsid w:val="77F71EA4"/>
    <w:rsid w:val="77FE408D"/>
    <w:rsid w:val="78517BAF"/>
    <w:rsid w:val="78D76DE9"/>
    <w:rsid w:val="78FDCFF6"/>
    <w:rsid w:val="79458807"/>
    <w:rsid w:val="79C7CE6A"/>
    <w:rsid w:val="79DFD848"/>
    <w:rsid w:val="7A3C45A4"/>
    <w:rsid w:val="7AD9A087"/>
    <w:rsid w:val="7B67C1AA"/>
    <w:rsid w:val="7B77EB78"/>
    <w:rsid w:val="7B7FAEC9"/>
    <w:rsid w:val="7B9B3656"/>
    <w:rsid w:val="7BA7D5B8"/>
    <w:rsid w:val="7BDE49EE"/>
    <w:rsid w:val="7BF67330"/>
    <w:rsid w:val="7BF76E13"/>
    <w:rsid w:val="7BFDAC5A"/>
    <w:rsid w:val="7BFFD2F7"/>
    <w:rsid w:val="7C7F333E"/>
    <w:rsid w:val="7CF5F0C4"/>
    <w:rsid w:val="7DF79182"/>
    <w:rsid w:val="7E7656B3"/>
    <w:rsid w:val="7EE9DFBC"/>
    <w:rsid w:val="7EFB85C0"/>
    <w:rsid w:val="7EFF4438"/>
    <w:rsid w:val="7EFFC872"/>
    <w:rsid w:val="7F5B93E4"/>
    <w:rsid w:val="7F5CF746"/>
    <w:rsid w:val="7F5E8BA0"/>
    <w:rsid w:val="7F650566"/>
    <w:rsid w:val="7F7E9A1D"/>
    <w:rsid w:val="7F973F11"/>
    <w:rsid w:val="7FDF1873"/>
    <w:rsid w:val="7FE57D70"/>
    <w:rsid w:val="7FFDEF49"/>
    <w:rsid w:val="7FFF1460"/>
    <w:rsid w:val="7FFF6375"/>
    <w:rsid w:val="8FBFA64F"/>
    <w:rsid w:val="97F5F29A"/>
    <w:rsid w:val="9BEFAD8D"/>
    <w:rsid w:val="9F7F4156"/>
    <w:rsid w:val="9F8A9D20"/>
    <w:rsid w:val="AE7FB817"/>
    <w:rsid w:val="AF398F5A"/>
    <w:rsid w:val="AF3F6D5E"/>
    <w:rsid w:val="AFF7E6DD"/>
    <w:rsid w:val="B6F6C145"/>
    <w:rsid w:val="B7A7981E"/>
    <w:rsid w:val="BBF640AE"/>
    <w:rsid w:val="BBF76D51"/>
    <w:rsid w:val="BEF54C8D"/>
    <w:rsid w:val="BF5FDB5A"/>
    <w:rsid w:val="BF67B7F6"/>
    <w:rsid w:val="BF7F1ED9"/>
    <w:rsid w:val="BFDBA947"/>
    <w:rsid w:val="BFF9762E"/>
    <w:rsid w:val="BFFE98D7"/>
    <w:rsid w:val="C9E77D90"/>
    <w:rsid w:val="CBAFE04A"/>
    <w:rsid w:val="CBB7083B"/>
    <w:rsid w:val="CE9A4AE4"/>
    <w:rsid w:val="CFB7A53D"/>
    <w:rsid w:val="CFDF3CFF"/>
    <w:rsid w:val="D17FF5C8"/>
    <w:rsid w:val="D2FB5890"/>
    <w:rsid w:val="D6C95275"/>
    <w:rsid w:val="D771DEC9"/>
    <w:rsid w:val="DD9D3889"/>
    <w:rsid w:val="DDCA4F48"/>
    <w:rsid w:val="DDEF069A"/>
    <w:rsid w:val="DDFFD00C"/>
    <w:rsid w:val="DE6BFA24"/>
    <w:rsid w:val="DEBA0547"/>
    <w:rsid w:val="DFEEFC9C"/>
    <w:rsid w:val="DFEFB89D"/>
    <w:rsid w:val="DFFC8D74"/>
    <w:rsid w:val="E57FA317"/>
    <w:rsid w:val="E6D7B1F2"/>
    <w:rsid w:val="E7B7EC99"/>
    <w:rsid w:val="E7ED752B"/>
    <w:rsid w:val="E7EF38C4"/>
    <w:rsid w:val="E8FB1196"/>
    <w:rsid w:val="E9CD52D3"/>
    <w:rsid w:val="EB7FC318"/>
    <w:rsid w:val="EBFFE800"/>
    <w:rsid w:val="ED387148"/>
    <w:rsid w:val="EDA922DD"/>
    <w:rsid w:val="EDDD21FB"/>
    <w:rsid w:val="EDE11027"/>
    <w:rsid w:val="EEB6DB3B"/>
    <w:rsid w:val="EEE74A57"/>
    <w:rsid w:val="EF73CCE1"/>
    <w:rsid w:val="EFAE85C9"/>
    <w:rsid w:val="EFCF1266"/>
    <w:rsid w:val="EFEB5829"/>
    <w:rsid w:val="EFEFAC62"/>
    <w:rsid w:val="EFFF39D3"/>
    <w:rsid w:val="F09DBAFE"/>
    <w:rsid w:val="F1FBD0C7"/>
    <w:rsid w:val="F33EDC50"/>
    <w:rsid w:val="F3BF497A"/>
    <w:rsid w:val="F3CF864C"/>
    <w:rsid w:val="F5FBDF58"/>
    <w:rsid w:val="F6FF3869"/>
    <w:rsid w:val="F7BF864B"/>
    <w:rsid w:val="F7C36056"/>
    <w:rsid w:val="F7FD42E1"/>
    <w:rsid w:val="F977174F"/>
    <w:rsid w:val="F99B0709"/>
    <w:rsid w:val="F9DD2AC8"/>
    <w:rsid w:val="F9E53DD7"/>
    <w:rsid w:val="FA9A35C3"/>
    <w:rsid w:val="FADFB750"/>
    <w:rsid w:val="FB34F7DA"/>
    <w:rsid w:val="FB4B567D"/>
    <w:rsid w:val="FBBF2D75"/>
    <w:rsid w:val="FCF1F581"/>
    <w:rsid w:val="FD33DA04"/>
    <w:rsid w:val="FD3F31DC"/>
    <w:rsid w:val="FDAA7DF0"/>
    <w:rsid w:val="FDDDEEAE"/>
    <w:rsid w:val="FDF278A6"/>
    <w:rsid w:val="FDF3D827"/>
    <w:rsid w:val="FE2DF16C"/>
    <w:rsid w:val="FE6F23EC"/>
    <w:rsid w:val="FE95D5C8"/>
    <w:rsid w:val="FEBC0EE3"/>
    <w:rsid w:val="FF3F485E"/>
    <w:rsid w:val="FF77EE5F"/>
    <w:rsid w:val="FFB96085"/>
    <w:rsid w:val="FFBDCD5B"/>
    <w:rsid w:val="FFCFABB8"/>
    <w:rsid w:val="FFDBD603"/>
    <w:rsid w:val="FFE59B9A"/>
    <w:rsid w:val="FFE71F3F"/>
    <w:rsid w:val="FFEDB269"/>
    <w:rsid w:val="FFEDDE6D"/>
    <w:rsid w:val="FFEE7195"/>
    <w:rsid w:val="FFEF6F04"/>
    <w:rsid w:val="FFF672FB"/>
    <w:rsid w:val="FFF7D69B"/>
    <w:rsid w:val="FFFD2802"/>
    <w:rsid w:val="FFFDF50F"/>
    <w:rsid w:val="FFFE9FF3"/>
    <w:rsid w:val="FFFFC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exact"/>
      <w:ind w:firstLine="480" w:firstLineChars="200"/>
      <w:jc w:val="both"/>
    </w:pPr>
    <w:rPr>
      <w:rFonts w:ascii="黑体" w:hAnsi="黑体" w:eastAsia="宋体" w:cs="黑体"/>
      <w:sz w:val="24"/>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表格"/>
    <w:basedOn w:val="1"/>
    <w:qFormat/>
    <w:uiPriority w:val="0"/>
    <w:pPr>
      <w:autoSpaceDE/>
      <w:autoSpaceDN/>
      <w:spacing w:line="400" w:lineRule="exact"/>
      <w:ind w:left="42" w:leftChars="20" w:right="42" w:rightChars="20" w:firstLine="0" w:firstLineChars="0"/>
      <w:jc w:val="center"/>
    </w:pPr>
    <w:rPr>
      <w:rFonts w:hint="eastAsia" w:ascii="Times New Roman" w:hAnsi="Times New Roman" w:eastAsia="宋体" w:cs="黑体"/>
      <w:sz w:val="24"/>
      <w:szCs w:val="24"/>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一、标题"/>
    <w:basedOn w:val="1"/>
    <w:qFormat/>
    <w:uiPriority w:val="0"/>
    <w:pPr>
      <w:widowControl w:val="0"/>
      <w:kinsoku/>
      <w:topLinePunct/>
      <w:autoSpaceDE/>
      <w:autoSpaceDN/>
      <w:spacing w:before="100" w:beforeLines="100" w:after="100" w:afterLines="100" w:line="440" w:lineRule="exact"/>
      <w:ind w:firstLine="480" w:firstLineChars="200"/>
      <w:jc w:val="both"/>
    </w:pPr>
    <w:rPr>
      <w:rFonts w:hint="eastAsia" w:ascii="Times New Roman" w:hAnsi="Times New Roman" w:eastAsia="黑体" w:cs="黑体"/>
      <w:color w:val="auto"/>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2351</Words>
  <Characters>2379</Characters>
  <Lines>0</Lines>
  <Paragraphs>0</Paragraphs>
  <TotalTime>79</TotalTime>
  <ScaleCrop>false</ScaleCrop>
  <LinksUpToDate>false</LinksUpToDate>
  <CharactersWithSpaces>2383</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2026-05-29T07:49:00Z</dcterms:created>
  <dc:creator>秀</dc:creator>
  <cp:lastModifiedBy>碧落  </cp:lastModifiedBy>
  <cp:lastPrinted>2026-05-29T08:38:00Z</cp:lastPrinted>
  <dcterms:modified xsi:type="dcterms:W3CDTF">2026-07-10T12:58:52Z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720CF8F6ACF749E3803CE0401E67665D_13</vt:lpwstr>
  </property>
  <property fmtid="{D5CDD505-2E9C-101B-9397-08002B2CF9AE}" pid="4" name="KSOTemplateDocerSaveRecord">
    <vt:lpwstr>eyJoZGlkIjoiNmVhMWE0ZGJiNWQwOTEyYjQ4YmRiMGZhMTA1ZjQ2MzkiLCJ1c2VySWQiOiI2NzEyODcxMDMifQ==</vt:lpwstr>
  </property>
</Properties>
</file>